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6D" w:rsidRDefault="0023266D" w:rsidP="0023266D">
      <w:pPr>
        <w:spacing w:line="480" w:lineRule="auto"/>
        <w:jc w:val="center"/>
        <w:rPr>
          <w:rFonts w:asciiTheme="minorEastAsia" w:hAnsiTheme="minorEastAsia" w:hint="eastAsia"/>
          <w:b/>
          <w:sz w:val="24"/>
        </w:rPr>
      </w:pPr>
    </w:p>
    <w:p w:rsidR="00F6263C" w:rsidRPr="00186752" w:rsidRDefault="00F6263C" w:rsidP="00F6263C">
      <w:pPr>
        <w:spacing w:line="480" w:lineRule="auto"/>
        <w:jc w:val="center"/>
        <w:rPr>
          <w:rFonts w:asciiTheme="minorEastAsia" w:hAnsiTheme="minorEastAsia"/>
          <w:b/>
          <w:sz w:val="32"/>
          <w:szCs w:val="32"/>
        </w:rPr>
      </w:pPr>
      <w:r w:rsidRPr="00186752">
        <w:rPr>
          <w:rFonts w:asciiTheme="minorEastAsia" w:hAnsiTheme="minorEastAsia" w:hint="eastAsia"/>
          <w:b/>
          <w:sz w:val="32"/>
          <w:szCs w:val="32"/>
        </w:rPr>
        <w:t>深圳市新产业生物医学工程股份有限公司</w:t>
      </w:r>
    </w:p>
    <w:p w:rsidR="00F6263C" w:rsidRPr="00186752" w:rsidRDefault="00F6263C" w:rsidP="00C667B5">
      <w:pPr>
        <w:spacing w:line="480" w:lineRule="auto"/>
        <w:jc w:val="center"/>
        <w:rPr>
          <w:rFonts w:asciiTheme="minorEastAsia" w:hAnsiTheme="minorEastAsia"/>
          <w:b/>
          <w:sz w:val="32"/>
          <w:szCs w:val="32"/>
        </w:rPr>
      </w:pPr>
      <w:r w:rsidRPr="00186752">
        <w:rPr>
          <w:rFonts w:asciiTheme="minorEastAsia" w:hAnsiTheme="minorEastAsia"/>
          <w:b/>
          <w:sz w:val="32"/>
          <w:szCs w:val="32"/>
        </w:rPr>
        <w:t>20</w:t>
      </w:r>
      <w:r w:rsidRPr="00186752">
        <w:rPr>
          <w:rFonts w:asciiTheme="minorEastAsia" w:hAnsiTheme="minorEastAsia" w:hint="eastAsia"/>
          <w:b/>
          <w:sz w:val="32"/>
          <w:szCs w:val="32"/>
        </w:rPr>
        <w:t>2</w:t>
      </w:r>
      <w:r w:rsidRPr="00186752">
        <w:rPr>
          <w:rFonts w:asciiTheme="minorEastAsia" w:hAnsiTheme="minorEastAsia"/>
          <w:b/>
          <w:sz w:val="32"/>
          <w:szCs w:val="32"/>
        </w:rPr>
        <w:t>2</w:t>
      </w:r>
      <w:r w:rsidRPr="00186752">
        <w:rPr>
          <w:rFonts w:asciiTheme="minorEastAsia" w:hAnsiTheme="minorEastAsia" w:hint="eastAsia"/>
          <w:b/>
          <w:sz w:val="32"/>
          <w:szCs w:val="32"/>
        </w:rPr>
        <w:t>届</w:t>
      </w:r>
      <w:r w:rsidR="00C667B5">
        <w:rPr>
          <w:rFonts w:asciiTheme="minorEastAsia" w:hAnsiTheme="minorEastAsia" w:hint="eastAsia"/>
          <w:b/>
          <w:sz w:val="32"/>
          <w:szCs w:val="32"/>
        </w:rPr>
        <w:t>春季</w:t>
      </w:r>
      <w:r w:rsidRPr="00186752">
        <w:rPr>
          <w:rFonts w:asciiTheme="minorEastAsia" w:hAnsiTheme="minorEastAsia"/>
          <w:b/>
          <w:sz w:val="32"/>
          <w:szCs w:val="32"/>
        </w:rPr>
        <w:t>校</w:t>
      </w:r>
      <w:r w:rsidRPr="00186752">
        <w:rPr>
          <w:rFonts w:asciiTheme="minorEastAsia" w:hAnsiTheme="minorEastAsia" w:hint="eastAsia"/>
          <w:b/>
          <w:sz w:val="32"/>
          <w:szCs w:val="32"/>
        </w:rPr>
        <w:t>园</w:t>
      </w:r>
      <w:r w:rsidRPr="00186752">
        <w:rPr>
          <w:rFonts w:asciiTheme="minorEastAsia" w:hAnsiTheme="minorEastAsia"/>
          <w:b/>
          <w:sz w:val="32"/>
          <w:szCs w:val="32"/>
        </w:rPr>
        <w:t>招聘简章</w:t>
      </w:r>
    </w:p>
    <w:p w:rsidR="00C9176A" w:rsidRPr="00C9176A" w:rsidRDefault="00F6263C" w:rsidP="00C9176A">
      <w:pPr>
        <w:pStyle w:val="a5"/>
        <w:numPr>
          <w:ilvl w:val="0"/>
          <w:numId w:val="12"/>
        </w:numPr>
        <w:spacing w:line="480" w:lineRule="auto"/>
        <w:ind w:firstLineChars="0"/>
        <w:jc w:val="left"/>
        <w:rPr>
          <w:rFonts w:asciiTheme="minorEastAsia" w:hAnsiTheme="minorEastAsia"/>
          <w:b/>
          <w:sz w:val="28"/>
          <w:szCs w:val="28"/>
        </w:rPr>
      </w:pPr>
      <w:r w:rsidRPr="00C9176A">
        <w:rPr>
          <w:rFonts w:asciiTheme="minorEastAsia" w:hAnsiTheme="minorEastAsia" w:hint="eastAsia"/>
          <w:b/>
          <w:sz w:val="28"/>
          <w:szCs w:val="28"/>
        </w:rPr>
        <w:t>公司简介：</w:t>
      </w:r>
    </w:p>
    <w:p w:rsidR="00E95CC4" w:rsidRDefault="00F6263C" w:rsidP="00E95CC4">
      <w:pPr>
        <w:snapToGrid w:val="0"/>
        <w:spacing w:line="480" w:lineRule="auto"/>
        <w:ind w:firstLineChars="200" w:firstLine="562"/>
        <w:rPr>
          <w:rFonts w:asciiTheme="minorEastAsia" w:hAnsiTheme="minorEastAsia"/>
          <w:sz w:val="24"/>
        </w:rPr>
      </w:pPr>
      <w:r w:rsidRPr="0063321E">
        <w:rPr>
          <w:rFonts w:asciiTheme="minorEastAsia" w:hAnsiTheme="minorEastAsia" w:hint="eastAsia"/>
          <w:b/>
          <w:sz w:val="28"/>
        </w:rPr>
        <w:t>新产业生物（股票代码：300832）</w:t>
      </w:r>
      <w:r w:rsidRPr="00357E08">
        <w:rPr>
          <w:rFonts w:asciiTheme="minorEastAsia" w:hAnsiTheme="minorEastAsia" w:hint="eastAsia"/>
          <w:sz w:val="24"/>
        </w:rPr>
        <w:t>，成立于1995年，注册资本7.8666亿元人民币，在职员工2</w:t>
      </w:r>
      <w:r w:rsidR="0063321E">
        <w:rPr>
          <w:rFonts w:asciiTheme="minorEastAsia" w:hAnsiTheme="minorEastAsia" w:hint="eastAsia"/>
          <w:sz w:val="24"/>
        </w:rPr>
        <w:t>3</w:t>
      </w:r>
      <w:r>
        <w:rPr>
          <w:rFonts w:asciiTheme="minorEastAsia" w:hAnsiTheme="minorEastAsia" w:hint="eastAsia"/>
          <w:sz w:val="24"/>
        </w:rPr>
        <w:t>00多</w:t>
      </w:r>
      <w:r w:rsidRPr="00357E08">
        <w:rPr>
          <w:rFonts w:asciiTheme="minorEastAsia" w:hAnsiTheme="minorEastAsia" w:hint="eastAsia"/>
          <w:sz w:val="24"/>
        </w:rPr>
        <w:t>人，本科及以上人员占比超66%，是一家专业从事体外诊断产品研发、生产、销售及服务的</w:t>
      </w:r>
      <w:r w:rsidRPr="0063321E">
        <w:rPr>
          <w:rFonts w:asciiTheme="minorEastAsia" w:hAnsiTheme="minorEastAsia" w:hint="eastAsia"/>
          <w:b/>
          <w:sz w:val="28"/>
        </w:rPr>
        <w:t>国家级高新技术企业</w:t>
      </w:r>
      <w:r w:rsidRPr="00357E08">
        <w:rPr>
          <w:rFonts w:asciiTheme="minorEastAsia" w:hAnsiTheme="minorEastAsia" w:hint="eastAsia"/>
          <w:sz w:val="24"/>
        </w:rPr>
        <w:t>，也是</w:t>
      </w:r>
      <w:r w:rsidR="00A03B0F">
        <w:rPr>
          <w:rFonts w:asciiTheme="minorEastAsia" w:hAnsiTheme="minorEastAsia" w:hint="eastAsia"/>
          <w:b/>
          <w:sz w:val="28"/>
        </w:rPr>
        <w:t>中国</w:t>
      </w:r>
      <w:r w:rsidRPr="0063321E">
        <w:rPr>
          <w:rFonts w:asciiTheme="minorEastAsia" w:hAnsiTheme="minorEastAsia" w:hint="eastAsia"/>
          <w:b/>
          <w:sz w:val="28"/>
        </w:rPr>
        <w:t>第一家通过美国食品药品监督管理局（FDA）准入的化学发光产品制造商</w:t>
      </w:r>
      <w:r w:rsidRPr="00357E08">
        <w:rPr>
          <w:rFonts w:asciiTheme="minorEastAsia" w:hAnsiTheme="minorEastAsia" w:hint="eastAsia"/>
          <w:b/>
          <w:sz w:val="24"/>
        </w:rPr>
        <w:t>。</w:t>
      </w:r>
      <w:r w:rsidRPr="00357E08">
        <w:rPr>
          <w:rFonts w:asciiTheme="minorEastAsia" w:hAnsiTheme="minorEastAsia" w:hint="eastAsia"/>
          <w:sz w:val="24"/>
        </w:rPr>
        <w:t>产品主要用于提供疾病的预防、诊断、治疗检测、预后观察、健康状态评价以及遗传性疾病预测的诊断信息，被誉为“医生的眼睛”</w:t>
      </w:r>
      <w:r>
        <w:rPr>
          <w:rFonts w:asciiTheme="minorEastAsia" w:hAnsiTheme="minorEastAsia" w:hint="eastAsia"/>
          <w:sz w:val="24"/>
        </w:rPr>
        <w:t>。</w:t>
      </w:r>
      <w:r w:rsidR="003B7005" w:rsidRPr="003B7005">
        <w:rPr>
          <w:rFonts w:asciiTheme="minorEastAsia" w:hAnsiTheme="minorEastAsia" w:hint="eastAsia"/>
          <w:sz w:val="24"/>
        </w:rPr>
        <w:t>是</w:t>
      </w:r>
      <w:r w:rsidR="00AD264E">
        <w:rPr>
          <w:rFonts w:asciiTheme="minorEastAsia" w:hAnsiTheme="minorEastAsia" w:hint="eastAsia"/>
          <w:sz w:val="24"/>
        </w:rPr>
        <w:t>中国</w:t>
      </w:r>
      <w:r w:rsidR="003B7005" w:rsidRPr="003B7005">
        <w:rPr>
          <w:rFonts w:asciiTheme="minorEastAsia" w:hAnsiTheme="minorEastAsia" w:hint="eastAsia"/>
          <w:sz w:val="24"/>
        </w:rPr>
        <w:t>第一家自主研发</w:t>
      </w:r>
      <w:r w:rsidR="0063321E">
        <w:rPr>
          <w:rFonts w:asciiTheme="minorEastAsia" w:hAnsiTheme="minorEastAsia" w:hint="eastAsia"/>
          <w:sz w:val="24"/>
        </w:rPr>
        <w:t>并</w:t>
      </w:r>
      <w:r w:rsidR="0063321E">
        <w:rPr>
          <w:rFonts w:asciiTheme="minorEastAsia" w:hAnsiTheme="minorEastAsia"/>
          <w:sz w:val="24"/>
        </w:rPr>
        <w:t>能</w:t>
      </w:r>
      <w:r w:rsidR="003B7005" w:rsidRPr="003B7005">
        <w:rPr>
          <w:rFonts w:asciiTheme="minorEastAsia" w:hAnsiTheme="minorEastAsia" w:hint="eastAsia"/>
          <w:sz w:val="24"/>
        </w:rPr>
        <w:t>批量生产全自动化学发光免疫分析仪器的公司，</w:t>
      </w:r>
      <w:r w:rsidR="003B7005" w:rsidRPr="0063321E">
        <w:rPr>
          <w:rFonts w:asciiTheme="minorEastAsia" w:hAnsiTheme="minorEastAsia" w:hint="eastAsia"/>
          <w:b/>
          <w:sz w:val="28"/>
        </w:rPr>
        <w:t>打破了发达国家长期在该领域的技术封锁和产品垄断</w:t>
      </w:r>
      <w:r w:rsidR="003B7005" w:rsidRPr="003B7005">
        <w:rPr>
          <w:rFonts w:asciiTheme="minorEastAsia" w:hAnsiTheme="minorEastAsia" w:hint="eastAsia"/>
          <w:sz w:val="24"/>
        </w:rPr>
        <w:t>。</w:t>
      </w:r>
    </w:p>
    <w:p w:rsidR="00F6263C" w:rsidRPr="0063321E" w:rsidRDefault="0063321E" w:rsidP="0063321E">
      <w:pPr>
        <w:pStyle w:val="a5"/>
        <w:numPr>
          <w:ilvl w:val="0"/>
          <w:numId w:val="11"/>
        </w:numPr>
        <w:spacing w:line="480" w:lineRule="auto"/>
        <w:ind w:firstLineChars="0"/>
        <w:jc w:val="left"/>
        <w:rPr>
          <w:rFonts w:asciiTheme="minorEastAsia" w:hAnsiTheme="minorEastAsia" w:cs="宋体"/>
          <w:color w:val="000000"/>
          <w:kern w:val="0"/>
          <w:sz w:val="28"/>
          <w:szCs w:val="28"/>
        </w:rPr>
      </w:pPr>
      <w:r>
        <w:rPr>
          <w:rFonts w:asciiTheme="minorEastAsia" w:hAnsiTheme="minorEastAsia" w:hint="eastAsia"/>
          <w:b/>
          <w:sz w:val="28"/>
          <w:szCs w:val="28"/>
        </w:rPr>
        <w:t>行业及平台优势</w:t>
      </w:r>
      <w:r w:rsidRPr="0063321E">
        <w:rPr>
          <w:rFonts w:asciiTheme="minorEastAsia" w:hAnsiTheme="minorEastAsia" w:hint="eastAsia"/>
          <w:b/>
          <w:sz w:val="28"/>
          <w:szCs w:val="28"/>
        </w:rPr>
        <w:t>：</w:t>
      </w:r>
    </w:p>
    <w:p w:rsidR="0063321E" w:rsidRDefault="0063321E" w:rsidP="00E64D24">
      <w:pPr>
        <w:pStyle w:val="a5"/>
        <w:numPr>
          <w:ilvl w:val="0"/>
          <w:numId w:val="8"/>
        </w:numPr>
        <w:snapToGrid w:val="0"/>
        <w:spacing w:line="480" w:lineRule="auto"/>
        <w:ind w:firstLineChars="0"/>
        <w:rPr>
          <w:rFonts w:asciiTheme="minorEastAsia" w:hAnsiTheme="minorEastAsia"/>
          <w:sz w:val="24"/>
        </w:rPr>
      </w:pPr>
      <w:r w:rsidRPr="0063321E">
        <w:rPr>
          <w:rFonts w:ascii="Cambria" w:hAnsi="Cambria" w:cs="Cambria" w:hint="eastAsia"/>
          <w:sz w:val="24"/>
        </w:rPr>
        <w:t>处于关系</w:t>
      </w:r>
      <w:r w:rsidRPr="0063321E">
        <w:rPr>
          <w:rFonts w:asciiTheme="minorEastAsia" w:hAnsiTheme="minorEastAsia" w:hint="eastAsia"/>
          <w:sz w:val="24"/>
        </w:rPr>
        <w:t>民生、国家政策支持的朝阳行业</w:t>
      </w:r>
    </w:p>
    <w:p w:rsidR="003B7005" w:rsidRPr="0063321E" w:rsidRDefault="00F6263C" w:rsidP="0063321E">
      <w:pPr>
        <w:pStyle w:val="a5"/>
        <w:numPr>
          <w:ilvl w:val="0"/>
          <w:numId w:val="8"/>
        </w:numPr>
        <w:snapToGrid w:val="0"/>
        <w:spacing w:line="480" w:lineRule="auto"/>
        <w:ind w:firstLineChars="0"/>
        <w:rPr>
          <w:rFonts w:asciiTheme="minorEastAsia" w:hAnsiTheme="minorEastAsia"/>
          <w:sz w:val="24"/>
        </w:rPr>
      </w:pPr>
      <w:r w:rsidRPr="00E64D24">
        <w:rPr>
          <w:rFonts w:asciiTheme="minorEastAsia" w:hAnsiTheme="minorEastAsia" w:hint="eastAsia"/>
          <w:sz w:val="24"/>
        </w:rPr>
        <w:t>属于医疗器械行业增长最快的板块-体外诊断</w:t>
      </w:r>
      <w:r w:rsidR="0063321E">
        <w:rPr>
          <w:rFonts w:asciiTheme="minorEastAsia" w:hAnsiTheme="minorEastAsia" w:hint="eastAsia"/>
          <w:sz w:val="24"/>
        </w:rPr>
        <w:t>，</w:t>
      </w:r>
      <w:r w:rsidR="00AD264E">
        <w:rPr>
          <w:rFonts w:asciiTheme="minorEastAsia" w:hAnsiTheme="minorEastAsia" w:hint="eastAsia"/>
          <w:sz w:val="24"/>
        </w:rPr>
        <w:t>是</w:t>
      </w:r>
      <w:r w:rsidR="0063321E">
        <w:rPr>
          <w:rFonts w:asciiTheme="minorEastAsia" w:hAnsiTheme="minorEastAsia" w:hint="eastAsia"/>
          <w:sz w:val="24"/>
        </w:rPr>
        <w:t>化学</w:t>
      </w:r>
      <w:r w:rsidR="0063321E">
        <w:rPr>
          <w:rFonts w:asciiTheme="minorEastAsia" w:hAnsiTheme="minorEastAsia"/>
          <w:sz w:val="24"/>
        </w:rPr>
        <w:t>发光</w:t>
      </w:r>
      <w:r w:rsidR="0063321E">
        <w:rPr>
          <w:rFonts w:ascii="Cambria" w:hAnsi="Cambria" w:cs="Cambria" w:hint="eastAsia"/>
          <w:sz w:val="24"/>
        </w:rPr>
        <w:t>细分领域的</w:t>
      </w:r>
      <w:r w:rsidR="00AD264E">
        <w:rPr>
          <w:rFonts w:asciiTheme="minorEastAsia" w:hAnsiTheme="minorEastAsia" w:hint="eastAsia"/>
          <w:sz w:val="24"/>
        </w:rPr>
        <w:t>中国</w:t>
      </w:r>
      <w:r w:rsidRPr="0063321E">
        <w:rPr>
          <w:rFonts w:asciiTheme="minorEastAsia" w:hAnsiTheme="minorEastAsia" w:hint="eastAsia"/>
          <w:sz w:val="24"/>
        </w:rPr>
        <w:t>龙头企业</w:t>
      </w:r>
    </w:p>
    <w:p w:rsidR="003B7005" w:rsidRDefault="00E95CC4" w:rsidP="00E95CC4">
      <w:pPr>
        <w:pStyle w:val="a5"/>
        <w:numPr>
          <w:ilvl w:val="0"/>
          <w:numId w:val="8"/>
        </w:numPr>
        <w:snapToGrid w:val="0"/>
        <w:spacing w:line="480" w:lineRule="auto"/>
        <w:ind w:firstLineChars="0"/>
        <w:rPr>
          <w:rFonts w:asciiTheme="minorEastAsia" w:hAnsiTheme="minorEastAsia"/>
          <w:sz w:val="24"/>
        </w:rPr>
      </w:pPr>
      <w:r>
        <w:rPr>
          <w:rFonts w:asciiTheme="minorEastAsia" w:hAnsiTheme="minorEastAsia" w:hint="eastAsia"/>
          <w:sz w:val="24"/>
        </w:rPr>
        <w:t>国内营销及</w:t>
      </w:r>
      <w:r>
        <w:rPr>
          <w:rFonts w:asciiTheme="minorEastAsia" w:hAnsiTheme="minorEastAsia"/>
          <w:sz w:val="24"/>
        </w:rPr>
        <w:t>服务网络</w:t>
      </w:r>
      <w:r>
        <w:rPr>
          <w:rFonts w:asciiTheme="minorEastAsia" w:hAnsiTheme="minorEastAsia" w:hint="eastAsia"/>
          <w:sz w:val="24"/>
        </w:rPr>
        <w:t>已覆盖全国</w:t>
      </w:r>
      <w:r>
        <w:rPr>
          <w:rFonts w:asciiTheme="minorEastAsia" w:hAnsiTheme="minorEastAsia"/>
          <w:sz w:val="24"/>
        </w:rPr>
        <w:t>所</w:t>
      </w:r>
      <w:r>
        <w:rPr>
          <w:rFonts w:asciiTheme="minorEastAsia" w:hAnsiTheme="minorEastAsia" w:hint="eastAsia"/>
          <w:sz w:val="24"/>
        </w:rPr>
        <w:t>有</w:t>
      </w:r>
      <w:r>
        <w:rPr>
          <w:rFonts w:asciiTheme="minorEastAsia" w:hAnsiTheme="minorEastAsia"/>
          <w:sz w:val="24"/>
        </w:rPr>
        <w:t>地区，</w:t>
      </w:r>
      <w:r>
        <w:rPr>
          <w:rFonts w:asciiTheme="minorEastAsia" w:hAnsiTheme="minorEastAsia" w:hint="eastAsia"/>
          <w:sz w:val="24"/>
        </w:rPr>
        <w:t>海外已与美国</w:t>
      </w:r>
      <w:r>
        <w:rPr>
          <w:rFonts w:asciiTheme="minorEastAsia" w:hAnsiTheme="minorEastAsia"/>
          <w:sz w:val="24"/>
        </w:rPr>
        <w:t>、</w:t>
      </w:r>
      <w:r>
        <w:rPr>
          <w:rFonts w:asciiTheme="minorEastAsia" w:hAnsiTheme="minorEastAsia" w:hint="eastAsia"/>
          <w:sz w:val="24"/>
        </w:rPr>
        <w:t>意大利、</w:t>
      </w:r>
      <w:r>
        <w:rPr>
          <w:rFonts w:asciiTheme="minorEastAsia" w:hAnsiTheme="minorEastAsia"/>
          <w:sz w:val="24"/>
        </w:rPr>
        <w:t>西班牙、法国等</w:t>
      </w:r>
      <w:r>
        <w:rPr>
          <w:rFonts w:asciiTheme="minorEastAsia" w:hAnsiTheme="minorEastAsia" w:hint="eastAsia"/>
          <w:sz w:val="24"/>
        </w:rPr>
        <w:t>1</w:t>
      </w:r>
      <w:r>
        <w:rPr>
          <w:rFonts w:asciiTheme="minorEastAsia" w:hAnsiTheme="minorEastAsia"/>
          <w:sz w:val="24"/>
        </w:rPr>
        <w:t>40</w:t>
      </w:r>
      <w:r w:rsidR="00E64D24" w:rsidRPr="00E95CC4">
        <w:rPr>
          <w:rFonts w:asciiTheme="minorEastAsia" w:hAnsiTheme="minorEastAsia"/>
          <w:sz w:val="24"/>
        </w:rPr>
        <w:t>多个国家</w:t>
      </w:r>
      <w:r>
        <w:rPr>
          <w:rFonts w:asciiTheme="minorEastAsia" w:hAnsiTheme="minorEastAsia" w:hint="eastAsia"/>
          <w:sz w:val="24"/>
        </w:rPr>
        <w:t>和</w:t>
      </w:r>
      <w:r w:rsidR="00E64D24" w:rsidRPr="00E95CC4">
        <w:rPr>
          <w:rFonts w:asciiTheme="minorEastAsia" w:hAnsiTheme="minorEastAsia"/>
          <w:sz w:val="24"/>
        </w:rPr>
        <w:t>地区</w:t>
      </w:r>
      <w:r>
        <w:rPr>
          <w:rFonts w:asciiTheme="minorEastAsia" w:hAnsiTheme="minorEastAsia" w:hint="eastAsia"/>
          <w:sz w:val="24"/>
        </w:rPr>
        <w:t>建立</w:t>
      </w:r>
      <w:r>
        <w:rPr>
          <w:rFonts w:asciiTheme="minorEastAsia" w:hAnsiTheme="minorEastAsia"/>
          <w:sz w:val="24"/>
        </w:rPr>
        <w:t>合作关系</w:t>
      </w:r>
    </w:p>
    <w:p w:rsidR="008A18CC" w:rsidRPr="00E95CC4" w:rsidRDefault="008A18CC" w:rsidP="008A18CC">
      <w:pPr>
        <w:pStyle w:val="a5"/>
        <w:snapToGrid w:val="0"/>
        <w:spacing w:line="480" w:lineRule="auto"/>
        <w:ind w:left="420" w:firstLineChars="0" w:firstLine="0"/>
        <w:rPr>
          <w:rFonts w:asciiTheme="minorEastAsia" w:hAnsiTheme="minorEastAsia"/>
          <w:sz w:val="24"/>
        </w:rPr>
      </w:pPr>
    </w:p>
    <w:p w:rsidR="00CF5FCF" w:rsidRPr="00EA460A" w:rsidRDefault="00E64D24" w:rsidP="00EA460A">
      <w:pPr>
        <w:pStyle w:val="a5"/>
        <w:numPr>
          <w:ilvl w:val="0"/>
          <w:numId w:val="8"/>
        </w:numPr>
        <w:snapToGrid w:val="0"/>
        <w:spacing w:line="480" w:lineRule="auto"/>
        <w:ind w:firstLineChars="0"/>
        <w:rPr>
          <w:rFonts w:asciiTheme="minorEastAsia" w:hAnsiTheme="minorEastAsia"/>
          <w:sz w:val="24"/>
        </w:rPr>
      </w:pPr>
      <w:r>
        <w:rPr>
          <w:rFonts w:asciiTheme="minorEastAsia" w:hAnsiTheme="minorEastAsia"/>
          <w:sz w:val="24"/>
        </w:rPr>
        <w:t>共有</w:t>
      </w:r>
      <w:r w:rsidR="00A03B0F">
        <w:rPr>
          <w:rFonts w:asciiTheme="minorEastAsia" w:hAnsiTheme="minorEastAsia"/>
          <w:sz w:val="24"/>
        </w:rPr>
        <w:t>255</w:t>
      </w:r>
      <w:r>
        <w:rPr>
          <w:rFonts w:asciiTheme="minorEastAsia" w:hAnsiTheme="minorEastAsia"/>
          <w:sz w:val="24"/>
        </w:rPr>
        <w:t>项授权专利</w:t>
      </w:r>
      <w:r>
        <w:rPr>
          <w:rFonts w:asciiTheme="minorEastAsia" w:hAnsiTheme="minorEastAsia" w:hint="eastAsia"/>
          <w:sz w:val="24"/>
        </w:rPr>
        <w:t>，</w:t>
      </w:r>
      <w:r w:rsidR="00A03B0F">
        <w:rPr>
          <w:rFonts w:asciiTheme="minorEastAsia" w:hAnsiTheme="minorEastAsia" w:hint="eastAsia"/>
          <w:sz w:val="24"/>
        </w:rPr>
        <w:t>5</w:t>
      </w:r>
      <w:r w:rsidR="00A03B0F">
        <w:rPr>
          <w:rFonts w:asciiTheme="minorEastAsia" w:hAnsiTheme="minorEastAsia"/>
          <w:sz w:val="24"/>
        </w:rPr>
        <w:t>5</w:t>
      </w:r>
      <w:r w:rsidR="00E95CC4">
        <w:rPr>
          <w:rFonts w:asciiTheme="minorEastAsia" w:hAnsiTheme="minorEastAsia" w:hint="eastAsia"/>
          <w:sz w:val="24"/>
        </w:rPr>
        <w:t>项</w:t>
      </w:r>
      <w:r w:rsidR="00E95CC4">
        <w:rPr>
          <w:rFonts w:asciiTheme="minorEastAsia" w:hAnsiTheme="minorEastAsia"/>
          <w:sz w:val="24"/>
        </w:rPr>
        <w:t>著作权，</w:t>
      </w:r>
      <w:r w:rsidR="00E95CC4">
        <w:rPr>
          <w:rFonts w:asciiTheme="minorEastAsia" w:hAnsiTheme="minorEastAsia" w:hint="eastAsia"/>
          <w:sz w:val="24"/>
        </w:rPr>
        <w:t>2</w:t>
      </w:r>
      <w:r w:rsidR="00A03B0F">
        <w:rPr>
          <w:rFonts w:asciiTheme="minorEastAsia" w:hAnsiTheme="minorEastAsia"/>
          <w:sz w:val="24"/>
        </w:rPr>
        <w:t>15</w:t>
      </w:r>
      <w:r w:rsidR="00E95CC4">
        <w:rPr>
          <w:rFonts w:asciiTheme="minorEastAsia" w:hAnsiTheme="minorEastAsia"/>
          <w:sz w:val="24"/>
        </w:rPr>
        <w:t>项注册证，</w:t>
      </w:r>
      <w:r w:rsidR="00C9176A">
        <w:rPr>
          <w:rFonts w:asciiTheme="minorEastAsia" w:hAnsiTheme="minorEastAsia" w:hint="eastAsia"/>
          <w:sz w:val="24"/>
        </w:rPr>
        <w:t>注重</w:t>
      </w:r>
      <w:r w:rsidR="00C9176A">
        <w:rPr>
          <w:rFonts w:asciiTheme="minorEastAsia" w:hAnsiTheme="minorEastAsia"/>
          <w:sz w:val="24"/>
        </w:rPr>
        <w:t>知识产权</w:t>
      </w:r>
      <w:r w:rsidR="00C9176A">
        <w:rPr>
          <w:rFonts w:asciiTheme="minorEastAsia" w:hAnsiTheme="minorEastAsia" w:hint="eastAsia"/>
          <w:sz w:val="24"/>
        </w:rPr>
        <w:t>保护</w:t>
      </w:r>
      <w:r w:rsidR="00C9176A">
        <w:rPr>
          <w:rFonts w:asciiTheme="minorEastAsia" w:hAnsiTheme="minorEastAsia"/>
          <w:sz w:val="24"/>
        </w:rPr>
        <w:t>，</w:t>
      </w:r>
      <w:r>
        <w:rPr>
          <w:rFonts w:asciiTheme="minorEastAsia" w:hAnsiTheme="minorEastAsia"/>
          <w:sz w:val="24"/>
        </w:rPr>
        <w:t>学术氛围浓厚</w:t>
      </w:r>
    </w:p>
    <w:p w:rsidR="0023266D" w:rsidRPr="00186752" w:rsidRDefault="00A03B0F" w:rsidP="0023266D">
      <w:pPr>
        <w:spacing w:line="480" w:lineRule="auto"/>
        <w:jc w:val="left"/>
        <w:rPr>
          <w:rFonts w:asciiTheme="minorEastAsia" w:hAnsiTheme="minorEastAsia"/>
          <w:b/>
          <w:color w:val="000000"/>
          <w:sz w:val="28"/>
          <w:szCs w:val="28"/>
        </w:rPr>
      </w:pPr>
      <w:r>
        <w:rPr>
          <w:rFonts w:asciiTheme="minorEastAsia" w:hAnsiTheme="minorEastAsia" w:hint="eastAsia"/>
          <w:b/>
          <w:color w:val="000000"/>
          <w:sz w:val="28"/>
          <w:szCs w:val="28"/>
        </w:rPr>
        <w:t>三</w:t>
      </w:r>
      <w:r w:rsidR="0023266D" w:rsidRPr="00186752">
        <w:rPr>
          <w:rFonts w:asciiTheme="minorEastAsia" w:hAnsiTheme="minorEastAsia"/>
          <w:b/>
          <w:color w:val="000000"/>
          <w:sz w:val="28"/>
          <w:szCs w:val="28"/>
        </w:rPr>
        <w:t>、</w:t>
      </w:r>
      <w:r w:rsidR="0023266D" w:rsidRPr="00186752">
        <w:rPr>
          <w:rFonts w:asciiTheme="minorEastAsia" w:hAnsiTheme="minorEastAsia" w:hint="eastAsia"/>
          <w:b/>
          <w:color w:val="000000"/>
          <w:sz w:val="28"/>
          <w:szCs w:val="28"/>
        </w:rPr>
        <w:t>招聘</w:t>
      </w:r>
      <w:r w:rsidR="0023266D" w:rsidRPr="00186752">
        <w:rPr>
          <w:rFonts w:asciiTheme="minorEastAsia" w:hAnsiTheme="minorEastAsia" w:hint="eastAsia"/>
          <w:b/>
          <w:sz w:val="28"/>
          <w:szCs w:val="28"/>
        </w:rPr>
        <w:t>需求</w:t>
      </w:r>
      <w:r w:rsidR="0023266D" w:rsidRPr="00186752">
        <w:rPr>
          <w:rFonts w:asciiTheme="minorEastAsia" w:hAnsiTheme="minorEastAsia"/>
          <w:b/>
          <w:color w:val="000000"/>
          <w:sz w:val="28"/>
          <w:szCs w:val="28"/>
        </w:rPr>
        <w:t>：</w:t>
      </w:r>
    </w:p>
    <w:tbl>
      <w:tblPr>
        <w:tblW w:w="8774" w:type="dxa"/>
        <w:tblInd w:w="2263" w:type="dxa"/>
        <w:tblLook w:val="04A0" w:firstRow="1" w:lastRow="0" w:firstColumn="1" w:lastColumn="0" w:noHBand="0" w:noVBand="1"/>
      </w:tblPr>
      <w:tblGrid>
        <w:gridCol w:w="2112"/>
        <w:gridCol w:w="6662"/>
      </w:tblGrid>
      <w:tr w:rsidR="00CF5FCF" w:rsidRPr="00186752" w:rsidTr="008B26D1">
        <w:trPr>
          <w:trHeight w:val="285"/>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FCF" w:rsidRPr="00186752" w:rsidRDefault="00CF5FCF" w:rsidP="00BC660B">
            <w:pPr>
              <w:widowControl/>
              <w:jc w:val="center"/>
              <w:rPr>
                <w:rFonts w:asciiTheme="minorEastAsia" w:hAnsiTheme="minorEastAsia" w:cs="宋体"/>
                <w:b/>
                <w:bCs/>
                <w:kern w:val="0"/>
                <w:sz w:val="24"/>
              </w:rPr>
            </w:pPr>
            <w:bookmarkStart w:id="0" w:name="_GoBack"/>
            <w:r w:rsidRPr="00186752">
              <w:rPr>
                <w:rFonts w:asciiTheme="minorEastAsia" w:hAnsiTheme="minorEastAsia" w:cs="宋体" w:hint="eastAsia"/>
                <w:b/>
                <w:bCs/>
                <w:kern w:val="0"/>
                <w:sz w:val="24"/>
              </w:rPr>
              <w:t>岗位类别</w:t>
            </w:r>
          </w:p>
        </w:tc>
        <w:tc>
          <w:tcPr>
            <w:tcW w:w="6662" w:type="dxa"/>
            <w:tcBorders>
              <w:top w:val="single" w:sz="4" w:space="0" w:color="auto"/>
              <w:left w:val="nil"/>
              <w:bottom w:val="single" w:sz="4" w:space="0" w:color="auto"/>
              <w:right w:val="single" w:sz="4" w:space="0" w:color="auto"/>
            </w:tcBorders>
            <w:shd w:val="clear" w:color="auto" w:fill="auto"/>
            <w:vAlign w:val="center"/>
          </w:tcPr>
          <w:p w:rsidR="00CF5FCF" w:rsidRPr="00186752" w:rsidRDefault="00CF5FCF" w:rsidP="00BC660B">
            <w:pPr>
              <w:widowControl/>
              <w:jc w:val="center"/>
              <w:rPr>
                <w:rFonts w:asciiTheme="minorEastAsia" w:hAnsiTheme="minorEastAsia" w:cs="宋体"/>
                <w:b/>
                <w:bCs/>
                <w:kern w:val="0"/>
                <w:sz w:val="24"/>
              </w:rPr>
            </w:pPr>
            <w:r w:rsidRPr="00186752">
              <w:rPr>
                <w:rFonts w:asciiTheme="minorEastAsia" w:hAnsiTheme="minorEastAsia" w:cs="宋体" w:hint="eastAsia"/>
                <w:b/>
                <w:bCs/>
                <w:kern w:val="0"/>
                <w:sz w:val="24"/>
              </w:rPr>
              <w:t>具体岗位</w:t>
            </w:r>
          </w:p>
        </w:tc>
      </w:tr>
      <w:tr w:rsidR="00CF5FCF" w:rsidRPr="00212208" w:rsidTr="008B26D1">
        <w:trPr>
          <w:trHeight w:val="435"/>
        </w:trPr>
        <w:tc>
          <w:tcPr>
            <w:tcW w:w="2112" w:type="dxa"/>
            <w:vMerge w:val="restart"/>
            <w:tcBorders>
              <w:top w:val="single" w:sz="4" w:space="0" w:color="auto"/>
              <w:left w:val="single" w:sz="4" w:space="0" w:color="auto"/>
              <w:right w:val="single" w:sz="4" w:space="0" w:color="auto"/>
            </w:tcBorders>
            <w:shd w:val="clear" w:color="auto" w:fill="auto"/>
            <w:vAlign w:val="center"/>
            <w:hideMark/>
          </w:tcPr>
          <w:p w:rsidR="00CF5FCF" w:rsidRPr="00186752" w:rsidRDefault="00CF5FCF" w:rsidP="00C9176A">
            <w:pPr>
              <w:widowControl/>
              <w:ind w:firstLineChars="200" w:firstLine="400"/>
              <w:rPr>
                <w:rFonts w:asciiTheme="minorEastAsia" w:hAnsiTheme="minorEastAsia" w:cs="宋体"/>
                <w:kern w:val="0"/>
                <w:sz w:val="20"/>
                <w:szCs w:val="20"/>
              </w:rPr>
            </w:pPr>
            <w:r>
              <w:rPr>
                <w:rFonts w:asciiTheme="minorEastAsia" w:hAnsiTheme="minorEastAsia" w:cs="宋体" w:hint="eastAsia"/>
                <w:kern w:val="0"/>
                <w:sz w:val="20"/>
                <w:szCs w:val="20"/>
              </w:rPr>
              <w:t>仪器</w:t>
            </w:r>
            <w:r>
              <w:rPr>
                <w:rFonts w:asciiTheme="minorEastAsia" w:hAnsiTheme="minorEastAsia" w:cs="宋体"/>
                <w:kern w:val="0"/>
                <w:sz w:val="20"/>
                <w:szCs w:val="20"/>
              </w:rPr>
              <w:t>研发类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F5FCF" w:rsidRDefault="00CF5FCF" w:rsidP="00E95CC4">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AI算法</w:t>
            </w:r>
            <w:r w:rsidR="00AD264E">
              <w:rPr>
                <w:rFonts w:asciiTheme="minorEastAsia" w:hAnsiTheme="minorEastAsia" w:cs="宋体" w:hint="eastAsia"/>
                <w:color w:val="000000"/>
                <w:kern w:val="0"/>
                <w:sz w:val="20"/>
                <w:szCs w:val="20"/>
              </w:rPr>
              <w:t>工程师</w:t>
            </w:r>
          </w:p>
          <w:p w:rsidR="00CF5FCF" w:rsidRDefault="00CF5FCF" w:rsidP="00C9176A">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软件研发工程师</w:t>
            </w:r>
            <w:r>
              <w:rPr>
                <w:rFonts w:asciiTheme="minorEastAsia" w:hAnsiTheme="minorEastAsia" w:cs="宋体" w:hint="eastAsia"/>
                <w:color w:val="000000"/>
                <w:kern w:val="0"/>
                <w:sz w:val="20"/>
                <w:szCs w:val="20"/>
              </w:rPr>
              <w:t>（C</w:t>
            </w:r>
            <w:r>
              <w:rPr>
                <w:rFonts w:asciiTheme="minorEastAsia" w:hAnsiTheme="minorEastAsia" w:cs="宋体"/>
                <w:color w:val="000000"/>
                <w:kern w:val="0"/>
                <w:sz w:val="20"/>
                <w:szCs w:val="20"/>
              </w:rPr>
              <w:t>++/C#方向</w:t>
            </w:r>
            <w:r>
              <w:rPr>
                <w:rFonts w:asciiTheme="minorEastAsia" w:hAnsiTheme="minorEastAsia" w:cs="宋体" w:hint="eastAsia"/>
                <w:color w:val="000000"/>
                <w:kern w:val="0"/>
                <w:sz w:val="20"/>
                <w:szCs w:val="20"/>
              </w:rPr>
              <w:t>）</w:t>
            </w:r>
          </w:p>
          <w:p w:rsidR="00AD264E" w:rsidRDefault="00AD264E" w:rsidP="00C9176A">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软件研发工程师</w:t>
            </w:r>
            <w:r>
              <w:rPr>
                <w:rFonts w:asciiTheme="minorEastAsia" w:hAnsiTheme="minorEastAsia" w:cs="宋体" w:hint="eastAsia"/>
                <w:color w:val="000000"/>
                <w:kern w:val="0"/>
                <w:sz w:val="20"/>
                <w:szCs w:val="20"/>
              </w:rPr>
              <w:t>（J</w:t>
            </w:r>
            <w:r>
              <w:rPr>
                <w:rFonts w:asciiTheme="minorEastAsia" w:hAnsiTheme="minorEastAsia" w:cs="宋体"/>
                <w:color w:val="000000"/>
                <w:kern w:val="0"/>
                <w:sz w:val="20"/>
                <w:szCs w:val="20"/>
              </w:rPr>
              <w:t>AVA全</w:t>
            </w:r>
            <w:proofErr w:type="gramStart"/>
            <w:r>
              <w:rPr>
                <w:rFonts w:asciiTheme="minorEastAsia" w:hAnsiTheme="minorEastAsia" w:cs="宋体"/>
                <w:color w:val="000000"/>
                <w:kern w:val="0"/>
                <w:sz w:val="20"/>
                <w:szCs w:val="20"/>
              </w:rPr>
              <w:t>栈</w:t>
            </w:r>
            <w:proofErr w:type="gramEnd"/>
            <w:r>
              <w:rPr>
                <w:rFonts w:asciiTheme="minorEastAsia" w:hAnsiTheme="minorEastAsia" w:cs="宋体"/>
                <w:color w:val="000000"/>
                <w:kern w:val="0"/>
                <w:sz w:val="20"/>
                <w:szCs w:val="20"/>
              </w:rPr>
              <w:t>偏前端</w:t>
            </w:r>
            <w:r>
              <w:rPr>
                <w:rFonts w:asciiTheme="minorEastAsia" w:hAnsiTheme="minorEastAsia" w:cs="宋体" w:hint="eastAsia"/>
                <w:color w:val="000000"/>
                <w:kern w:val="0"/>
                <w:sz w:val="20"/>
                <w:szCs w:val="20"/>
              </w:rPr>
              <w:t>）</w:t>
            </w:r>
          </w:p>
          <w:p w:rsidR="00CF5FCF" w:rsidRDefault="00CF5FCF" w:rsidP="00C9176A">
            <w:pPr>
              <w:widowControl/>
              <w:jc w:val="center"/>
              <w:rPr>
                <w:rFonts w:asciiTheme="minorEastAsia" w:hAnsiTheme="minorEastAsia" w:cs="宋体"/>
                <w:color w:val="000000"/>
                <w:kern w:val="0"/>
                <w:sz w:val="20"/>
                <w:szCs w:val="20"/>
              </w:rPr>
            </w:pPr>
            <w:r w:rsidRPr="008A18CC">
              <w:rPr>
                <w:rFonts w:asciiTheme="minorEastAsia" w:hAnsiTheme="minorEastAsia" w:cs="宋体" w:hint="eastAsia"/>
                <w:color w:val="000000"/>
                <w:kern w:val="0"/>
                <w:sz w:val="20"/>
                <w:szCs w:val="20"/>
              </w:rPr>
              <w:t>Android开发工程师</w:t>
            </w:r>
          </w:p>
          <w:p w:rsidR="00CF5FCF" w:rsidRDefault="00CF5FCF" w:rsidP="00E95CC4">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电子研发工程师</w:t>
            </w:r>
          </w:p>
          <w:p w:rsidR="00AD264E" w:rsidRPr="00186752" w:rsidRDefault="00AD264E" w:rsidP="00E95CC4">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机械研发工程师</w:t>
            </w:r>
          </w:p>
        </w:tc>
      </w:tr>
      <w:tr w:rsidR="00CF5FCF" w:rsidRPr="00212208" w:rsidTr="008B26D1">
        <w:trPr>
          <w:trHeight w:val="699"/>
        </w:trPr>
        <w:tc>
          <w:tcPr>
            <w:tcW w:w="2112" w:type="dxa"/>
            <w:vMerge/>
            <w:tcBorders>
              <w:left w:val="single" w:sz="4" w:space="0" w:color="auto"/>
              <w:bottom w:val="single" w:sz="4" w:space="0" w:color="auto"/>
              <w:right w:val="single" w:sz="4" w:space="0" w:color="auto"/>
            </w:tcBorders>
            <w:vAlign w:val="center"/>
            <w:hideMark/>
          </w:tcPr>
          <w:p w:rsidR="00CF5FCF" w:rsidRPr="00186752" w:rsidRDefault="00CF5FCF" w:rsidP="00BC660B">
            <w:pPr>
              <w:widowControl/>
              <w:jc w:val="left"/>
              <w:rPr>
                <w:rFonts w:asciiTheme="minorEastAsia" w:hAnsiTheme="minorEastAsia" w:cs="宋体"/>
                <w:kern w:val="0"/>
                <w:sz w:val="20"/>
                <w:szCs w:val="20"/>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CF5FCF" w:rsidRDefault="00CF5FCF" w:rsidP="00C9176A">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医疗软件产品经理</w:t>
            </w:r>
          </w:p>
          <w:p w:rsidR="00CF5FCF" w:rsidRPr="00186752" w:rsidRDefault="00CF5FCF" w:rsidP="00BC660B">
            <w:pPr>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整机测试工程师</w:t>
            </w:r>
          </w:p>
        </w:tc>
      </w:tr>
      <w:tr w:rsidR="00CF5FCF" w:rsidRPr="00212208" w:rsidTr="008B26D1">
        <w:trPr>
          <w:trHeight w:val="1515"/>
        </w:trPr>
        <w:tc>
          <w:tcPr>
            <w:tcW w:w="2112" w:type="dxa"/>
            <w:tcBorders>
              <w:top w:val="single" w:sz="4" w:space="0" w:color="auto"/>
              <w:left w:val="single" w:sz="4" w:space="0" w:color="auto"/>
              <w:right w:val="single" w:sz="4" w:space="0" w:color="auto"/>
            </w:tcBorders>
            <w:shd w:val="clear" w:color="auto" w:fill="auto"/>
            <w:vAlign w:val="center"/>
          </w:tcPr>
          <w:p w:rsidR="00CF5FCF" w:rsidRDefault="00CF5FCF" w:rsidP="00BC660B">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试剂研发类</w:t>
            </w:r>
          </w:p>
        </w:tc>
        <w:tc>
          <w:tcPr>
            <w:tcW w:w="6662" w:type="dxa"/>
            <w:tcBorders>
              <w:top w:val="single" w:sz="4" w:space="0" w:color="auto"/>
              <w:left w:val="nil"/>
              <w:right w:val="single" w:sz="4" w:space="0" w:color="auto"/>
            </w:tcBorders>
            <w:shd w:val="clear" w:color="auto" w:fill="auto"/>
            <w:vAlign w:val="center"/>
          </w:tcPr>
          <w:p w:rsidR="00CF5FCF" w:rsidRDefault="00CF5FCF" w:rsidP="00C9176A">
            <w:pPr>
              <w:jc w:val="center"/>
              <w:rPr>
                <w:rFonts w:asciiTheme="minorEastAsia" w:hAnsiTheme="minorEastAsia" w:cs="宋体"/>
                <w:kern w:val="0"/>
                <w:sz w:val="20"/>
                <w:szCs w:val="20"/>
              </w:rPr>
            </w:pPr>
            <w:r>
              <w:rPr>
                <w:rFonts w:asciiTheme="minorEastAsia" w:hAnsiTheme="minorEastAsia" w:cs="宋体"/>
                <w:kern w:val="0"/>
                <w:sz w:val="20"/>
                <w:szCs w:val="20"/>
              </w:rPr>
              <w:t>临床研究经理</w:t>
            </w:r>
          </w:p>
          <w:p w:rsidR="00CF5FCF" w:rsidRDefault="00CF5FCF" w:rsidP="00C9176A">
            <w:pPr>
              <w:jc w:val="center"/>
              <w:rPr>
                <w:rFonts w:asciiTheme="minorEastAsia" w:hAnsiTheme="minorEastAsia" w:cs="宋体"/>
                <w:kern w:val="0"/>
                <w:sz w:val="20"/>
                <w:szCs w:val="20"/>
              </w:rPr>
            </w:pPr>
            <w:r>
              <w:rPr>
                <w:rFonts w:asciiTheme="minorEastAsia" w:hAnsiTheme="minorEastAsia" w:cs="宋体" w:hint="eastAsia"/>
                <w:kern w:val="0"/>
                <w:sz w:val="20"/>
                <w:szCs w:val="20"/>
              </w:rPr>
              <w:t>试剂研发工程师</w:t>
            </w:r>
          </w:p>
          <w:p w:rsidR="00CF5FCF" w:rsidRDefault="00CF5FCF" w:rsidP="00C9176A">
            <w:pPr>
              <w:jc w:val="center"/>
              <w:rPr>
                <w:rFonts w:asciiTheme="minorEastAsia" w:hAnsiTheme="minorEastAsia" w:cs="宋体"/>
                <w:kern w:val="0"/>
                <w:sz w:val="20"/>
                <w:szCs w:val="20"/>
              </w:rPr>
            </w:pPr>
            <w:r>
              <w:rPr>
                <w:rFonts w:asciiTheme="minorEastAsia" w:hAnsiTheme="minorEastAsia" w:cs="宋体"/>
                <w:kern w:val="0"/>
                <w:sz w:val="20"/>
                <w:szCs w:val="20"/>
              </w:rPr>
              <w:t>临床评价工程师</w:t>
            </w:r>
          </w:p>
          <w:p w:rsidR="00CF5FCF" w:rsidRDefault="00CF5FCF" w:rsidP="00C9176A">
            <w:pPr>
              <w:jc w:val="center"/>
              <w:rPr>
                <w:rFonts w:asciiTheme="minorEastAsia" w:hAnsiTheme="minorEastAsia" w:cs="宋体"/>
                <w:kern w:val="0"/>
                <w:sz w:val="20"/>
                <w:szCs w:val="20"/>
              </w:rPr>
            </w:pPr>
            <w:r>
              <w:rPr>
                <w:rFonts w:asciiTheme="minorEastAsia" w:hAnsiTheme="minorEastAsia" w:cs="宋体"/>
                <w:kern w:val="0"/>
                <w:sz w:val="20"/>
                <w:szCs w:val="20"/>
              </w:rPr>
              <w:t>抗体制备研发工程师</w:t>
            </w:r>
          </w:p>
        </w:tc>
      </w:tr>
      <w:tr w:rsidR="00CF5FCF" w:rsidRPr="00212208" w:rsidTr="008B26D1">
        <w:trPr>
          <w:trHeight w:val="828"/>
        </w:trPr>
        <w:tc>
          <w:tcPr>
            <w:tcW w:w="2112" w:type="dxa"/>
            <w:vMerge w:val="restart"/>
            <w:tcBorders>
              <w:top w:val="single" w:sz="4" w:space="0" w:color="auto"/>
              <w:left w:val="single" w:sz="4" w:space="0" w:color="auto"/>
              <w:right w:val="single" w:sz="4" w:space="0" w:color="auto"/>
            </w:tcBorders>
            <w:shd w:val="clear" w:color="auto" w:fill="auto"/>
            <w:vAlign w:val="center"/>
            <w:hideMark/>
          </w:tcPr>
          <w:p w:rsidR="00CF5FCF" w:rsidRPr="00186752" w:rsidRDefault="00CF5FCF" w:rsidP="00BC660B">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国内</w:t>
            </w:r>
            <w:r w:rsidR="00AD264E">
              <w:rPr>
                <w:rFonts w:asciiTheme="minorEastAsia" w:hAnsiTheme="minorEastAsia" w:cs="宋体" w:hint="eastAsia"/>
                <w:color w:val="000000"/>
                <w:kern w:val="0"/>
                <w:sz w:val="20"/>
                <w:szCs w:val="20"/>
              </w:rPr>
              <w:t>/</w:t>
            </w:r>
            <w:r>
              <w:rPr>
                <w:rFonts w:asciiTheme="minorEastAsia" w:hAnsiTheme="minorEastAsia" w:cs="宋体" w:hint="eastAsia"/>
                <w:color w:val="000000"/>
                <w:kern w:val="0"/>
                <w:sz w:val="20"/>
                <w:szCs w:val="20"/>
              </w:rPr>
              <w:t>外</w:t>
            </w:r>
            <w:r w:rsidRPr="00186752">
              <w:rPr>
                <w:rFonts w:asciiTheme="minorEastAsia" w:hAnsiTheme="minorEastAsia" w:cs="宋体" w:hint="eastAsia"/>
                <w:color w:val="000000"/>
                <w:kern w:val="0"/>
                <w:sz w:val="20"/>
                <w:szCs w:val="20"/>
              </w:rPr>
              <w:t>营销中心</w:t>
            </w:r>
          </w:p>
        </w:tc>
        <w:tc>
          <w:tcPr>
            <w:tcW w:w="6662" w:type="dxa"/>
            <w:tcBorders>
              <w:top w:val="single" w:sz="4" w:space="0" w:color="auto"/>
              <w:left w:val="nil"/>
              <w:right w:val="single" w:sz="4" w:space="0" w:color="auto"/>
            </w:tcBorders>
            <w:shd w:val="clear" w:color="auto" w:fill="auto"/>
            <w:vAlign w:val="center"/>
          </w:tcPr>
          <w:p w:rsidR="00CF5FCF" w:rsidRDefault="00CF5FCF" w:rsidP="00DA24F0">
            <w:pPr>
              <w:jc w:val="center"/>
              <w:rPr>
                <w:rFonts w:asciiTheme="minorEastAsia" w:hAnsiTheme="minorEastAsia" w:cs="宋体"/>
                <w:kern w:val="0"/>
                <w:sz w:val="20"/>
                <w:szCs w:val="20"/>
              </w:rPr>
            </w:pPr>
            <w:r>
              <w:rPr>
                <w:rFonts w:asciiTheme="minorEastAsia" w:hAnsiTheme="minorEastAsia" w:cs="宋体" w:hint="eastAsia"/>
                <w:kern w:val="0"/>
                <w:sz w:val="20"/>
                <w:szCs w:val="20"/>
              </w:rPr>
              <w:t>国内技术</w:t>
            </w:r>
            <w:r>
              <w:rPr>
                <w:rFonts w:asciiTheme="minorEastAsia" w:hAnsiTheme="minorEastAsia" w:cs="宋体"/>
                <w:kern w:val="0"/>
                <w:sz w:val="20"/>
                <w:szCs w:val="20"/>
              </w:rPr>
              <w:t>服务</w:t>
            </w:r>
            <w:r>
              <w:rPr>
                <w:rFonts w:asciiTheme="minorEastAsia" w:hAnsiTheme="minorEastAsia" w:cs="宋体" w:hint="eastAsia"/>
                <w:kern w:val="0"/>
                <w:sz w:val="20"/>
                <w:szCs w:val="20"/>
              </w:rPr>
              <w:t>工程师</w:t>
            </w:r>
            <w:r w:rsidR="00AD264E">
              <w:rPr>
                <w:rFonts w:asciiTheme="minorEastAsia" w:hAnsiTheme="minorEastAsia" w:cs="宋体" w:hint="eastAsia"/>
                <w:kern w:val="0"/>
                <w:sz w:val="20"/>
                <w:szCs w:val="20"/>
              </w:rPr>
              <w:t>（全国）</w:t>
            </w:r>
          </w:p>
          <w:p w:rsidR="00CF5FCF" w:rsidRPr="00186752" w:rsidRDefault="00AD264E" w:rsidP="00DA24F0">
            <w:pPr>
              <w:jc w:val="center"/>
              <w:rPr>
                <w:rFonts w:asciiTheme="minorEastAsia" w:hAnsiTheme="minorEastAsia" w:cs="宋体"/>
                <w:kern w:val="0"/>
                <w:sz w:val="20"/>
                <w:szCs w:val="20"/>
              </w:rPr>
            </w:pPr>
            <w:r>
              <w:rPr>
                <w:rFonts w:asciiTheme="minorEastAsia" w:hAnsiTheme="minorEastAsia" w:cs="宋体" w:hint="eastAsia"/>
                <w:kern w:val="0"/>
                <w:sz w:val="20"/>
                <w:szCs w:val="20"/>
              </w:rPr>
              <w:t>国际技术支持</w:t>
            </w:r>
          </w:p>
        </w:tc>
      </w:tr>
      <w:tr w:rsidR="00CF5FCF" w:rsidRPr="00212208" w:rsidTr="008B26D1">
        <w:trPr>
          <w:trHeight w:val="840"/>
        </w:trPr>
        <w:tc>
          <w:tcPr>
            <w:tcW w:w="2112" w:type="dxa"/>
            <w:vMerge/>
            <w:tcBorders>
              <w:left w:val="single" w:sz="4" w:space="0" w:color="auto"/>
              <w:right w:val="single" w:sz="4" w:space="0" w:color="auto"/>
            </w:tcBorders>
            <w:shd w:val="clear" w:color="auto" w:fill="auto"/>
            <w:vAlign w:val="center"/>
          </w:tcPr>
          <w:p w:rsidR="00CF5FCF" w:rsidRDefault="00CF5FCF" w:rsidP="00BC660B">
            <w:pPr>
              <w:widowControl/>
              <w:jc w:val="center"/>
              <w:rPr>
                <w:rFonts w:asciiTheme="minorEastAsia" w:hAnsiTheme="minorEastAsia" w:cs="宋体"/>
                <w:color w:val="000000"/>
                <w:kern w:val="0"/>
                <w:sz w:val="20"/>
                <w:szCs w:val="20"/>
              </w:rPr>
            </w:pPr>
          </w:p>
        </w:tc>
        <w:tc>
          <w:tcPr>
            <w:tcW w:w="6662" w:type="dxa"/>
            <w:tcBorders>
              <w:top w:val="single" w:sz="4" w:space="0" w:color="auto"/>
              <w:left w:val="nil"/>
              <w:right w:val="single" w:sz="4" w:space="0" w:color="auto"/>
            </w:tcBorders>
            <w:shd w:val="clear" w:color="auto" w:fill="auto"/>
            <w:vAlign w:val="center"/>
          </w:tcPr>
          <w:p w:rsidR="00CF5FCF" w:rsidRDefault="00CF5FCF" w:rsidP="00C9176A">
            <w:pPr>
              <w:jc w:val="center"/>
              <w:rPr>
                <w:rFonts w:asciiTheme="minorEastAsia" w:hAnsiTheme="minorEastAsia" w:cs="宋体"/>
                <w:kern w:val="0"/>
                <w:sz w:val="20"/>
                <w:szCs w:val="20"/>
              </w:rPr>
            </w:pPr>
            <w:r>
              <w:rPr>
                <w:rFonts w:asciiTheme="minorEastAsia" w:hAnsiTheme="minorEastAsia" w:cs="宋体" w:hint="eastAsia"/>
                <w:kern w:val="0"/>
                <w:sz w:val="20"/>
                <w:szCs w:val="20"/>
              </w:rPr>
              <w:t>产品经理（全国）</w:t>
            </w:r>
          </w:p>
          <w:p w:rsidR="00CF5FCF" w:rsidRDefault="00CF5FCF" w:rsidP="00C9176A">
            <w:pPr>
              <w:jc w:val="center"/>
              <w:rPr>
                <w:rFonts w:asciiTheme="minorEastAsia" w:hAnsiTheme="minorEastAsia" w:cs="宋体"/>
                <w:kern w:val="0"/>
                <w:sz w:val="20"/>
                <w:szCs w:val="20"/>
              </w:rPr>
            </w:pPr>
            <w:r>
              <w:rPr>
                <w:rFonts w:asciiTheme="minorEastAsia" w:hAnsiTheme="minorEastAsia" w:cs="宋体"/>
                <w:kern w:val="0"/>
                <w:sz w:val="20"/>
                <w:szCs w:val="20"/>
              </w:rPr>
              <w:t>海外产品专员</w:t>
            </w:r>
          </w:p>
        </w:tc>
      </w:tr>
      <w:tr w:rsidR="00CF5FCF" w:rsidRPr="009964D2" w:rsidTr="008B26D1">
        <w:trPr>
          <w:trHeight w:val="989"/>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rsidR="00CF5FCF" w:rsidRPr="00186752" w:rsidRDefault="00CF5FCF" w:rsidP="00BC660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生产与检验类</w:t>
            </w:r>
          </w:p>
        </w:tc>
        <w:tc>
          <w:tcPr>
            <w:tcW w:w="6662" w:type="dxa"/>
            <w:tcBorders>
              <w:top w:val="single" w:sz="4" w:space="0" w:color="auto"/>
              <w:left w:val="nil"/>
              <w:bottom w:val="single" w:sz="4" w:space="0" w:color="auto"/>
              <w:right w:val="single" w:sz="4" w:space="0" w:color="auto"/>
            </w:tcBorders>
            <w:shd w:val="clear" w:color="auto" w:fill="auto"/>
            <w:vAlign w:val="center"/>
          </w:tcPr>
          <w:p w:rsidR="00CF5FCF" w:rsidRDefault="00CF5FCF" w:rsidP="001272F3">
            <w:pPr>
              <w:jc w:val="center"/>
              <w:rPr>
                <w:rFonts w:asciiTheme="minorEastAsia" w:hAnsiTheme="minorEastAsia" w:cs="宋体"/>
                <w:kern w:val="0"/>
                <w:sz w:val="20"/>
                <w:szCs w:val="20"/>
              </w:rPr>
            </w:pPr>
            <w:r>
              <w:rPr>
                <w:rFonts w:asciiTheme="minorEastAsia" w:hAnsiTheme="minorEastAsia" w:cs="宋体"/>
                <w:kern w:val="0"/>
                <w:sz w:val="20"/>
                <w:szCs w:val="20"/>
              </w:rPr>
              <w:t>原材料检测工程师</w:t>
            </w:r>
          </w:p>
          <w:p w:rsidR="00CF5FCF" w:rsidRDefault="00CF5FCF" w:rsidP="001272F3">
            <w:pPr>
              <w:jc w:val="center"/>
              <w:rPr>
                <w:rFonts w:asciiTheme="minorEastAsia" w:hAnsiTheme="minorEastAsia" w:cs="宋体"/>
                <w:kern w:val="0"/>
                <w:sz w:val="20"/>
                <w:szCs w:val="20"/>
              </w:rPr>
            </w:pPr>
            <w:r>
              <w:rPr>
                <w:rFonts w:asciiTheme="minorEastAsia" w:hAnsiTheme="minorEastAsia" w:cs="宋体"/>
                <w:kern w:val="0"/>
                <w:sz w:val="20"/>
                <w:szCs w:val="20"/>
              </w:rPr>
              <w:t>耗材检测工程师</w:t>
            </w:r>
          </w:p>
          <w:p w:rsidR="00CF5FCF" w:rsidRDefault="00CF5FCF" w:rsidP="001272F3">
            <w:pPr>
              <w:jc w:val="center"/>
              <w:rPr>
                <w:rFonts w:asciiTheme="minorEastAsia" w:hAnsiTheme="minorEastAsia" w:cs="宋体"/>
                <w:kern w:val="0"/>
                <w:sz w:val="20"/>
                <w:szCs w:val="20"/>
              </w:rPr>
            </w:pPr>
            <w:r>
              <w:rPr>
                <w:rFonts w:asciiTheme="minorEastAsia" w:hAnsiTheme="minorEastAsia" w:cs="宋体" w:hint="eastAsia"/>
                <w:kern w:val="0"/>
                <w:sz w:val="20"/>
                <w:szCs w:val="20"/>
              </w:rPr>
              <w:t>重组蛋白表达生产专员</w:t>
            </w:r>
          </w:p>
          <w:p w:rsidR="00CF5FCF" w:rsidRDefault="00CF5FCF" w:rsidP="001272F3">
            <w:pPr>
              <w:jc w:val="center"/>
              <w:rPr>
                <w:rFonts w:asciiTheme="minorEastAsia" w:hAnsiTheme="minorEastAsia" w:cs="宋体"/>
                <w:kern w:val="0"/>
                <w:sz w:val="20"/>
                <w:szCs w:val="20"/>
              </w:rPr>
            </w:pPr>
            <w:r>
              <w:rPr>
                <w:rFonts w:asciiTheme="minorEastAsia" w:hAnsiTheme="minorEastAsia" w:cs="宋体"/>
                <w:kern w:val="0"/>
                <w:sz w:val="20"/>
                <w:szCs w:val="20"/>
              </w:rPr>
              <w:t>抗体制备生产专员</w:t>
            </w:r>
          </w:p>
          <w:p w:rsidR="00CF5FCF" w:rsidRDefault="00CF5FCF" w:rsidP="001272F3">
            <w:pPr>
              <w:jc w:val="center"/>
              <w:rPr>
                <w:rFonts w:asciiTheme="minorEastAsia" w:hAnsiTheme="minorEastAsia" w:cs="宋体"/>
                <w:kern w:val="0"/>
                <w:sz w:val="20"/>
                <w:szCs w:val="20"/>
              </w:rPr>
            </w:pPr>
            <w:r>
              <w:rPr>
                <w:rFonts w:asciiTheme="minorEastAsia" w:hAnsiTheme="minorEastAsia" w:cs="宋体" w:hint="eastAsia"/>
                <w:kern w:val="0"/>
                <w:sz w:val="20"/>
                <w:szCs w:val="20"/>
              </w:rPr>
              <w:t>分子诊断生产专员</w:t>
            </w:r>
          </w:p>
          <w:p w:rsidR="00CF5FCF" w:rsidRDefault="00CF5FCF" w:rsidP="001272F3">
            <w:pPr>
              <w:jc w:val="center"/>
              <w:rPr>
                <w:rFonts w:asciiTheme="minorEastAsia" w:hAnsiTheme="minorEastAsia" w:cs="宋体"/>
                <w:kern w:val="0"/>
                <w:sz w:val="20"/>
                <w:szCs w:val="20"/>
              </w:rPr>
            </w:pPr>
            <w:proofErr w:type="gramStart"/>
            <w:r>
              <w:rPr>
                <w:rFonts w:asciiTheme="minorEastAsia" w:hAnsiTheme="minorEastAsia" w:cs="宋体"/>
                <w:kern w:val="0"/>
                <w:sz w:val="20"/>
                <w:szCs w:val="20"/>
              </w:rPr>
              <w:t>磁球制备</w:t>
            </w:r>
            <w:proofErr w:type="gramEnd"/>
            <w:r>
              <w:rPr>
                <w:rFonts w:asciiTheme="minorEastAsia" w:hAnsiTheme="minorEastAsia" w:cs="宋体"/>
                <w:kern w:val="0"/>
                <w:sz w:val="20"/>
                <w:szCs w:val="20"/>
              </w:rPr>
              <w:t>生产专员</w:t>
            </w:r>
          </w:p>
          <w:p w:rsidR="00CF5FCF" w:rsidRDefault="00CF5FCF" w:rsidP="001272F3">
            <w:pPr>
              <w:widowControl/>
              <w:jc w:val="center"/>
              <w:rPr>
                <w:rFonts w:asciiTheme="minorEastAsia" w:hAnsiTheme="minorEastAsia" w:cs="宋体"/>
                <w:kern w:val="0"/>
                <w:sz w:val="20"/>
                <w:szCs w:val="20"/>
              </w:rPr>
            </w:pPr>
            <w:r>
              <w:rPr>
                <w:rFonts w:asciiTheme="minorEastAsia" w:hAnsiTheme="minorEastAsia" w:cs="宋体"/>
                <w:kern w:val="0"/>
                <w:sz w:val="20"/>
                <w:szCs w:val="20"/>
              </w:rPr>
              <w:t>标记包被员</w:t>
            </w:r>
          </w:p>
        </w:tc>
      </w:tr>
      <w:tr w:rsidR="00CF5FCF" w:rsidRPr="009964D2" w:rsidTr="008B26D1">
        <w:trPr>
          <w:trHeight w:val="1413"/>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FCF" w:rsidRPr="00186752" w:rsidRDefault="00CF5FCF" w:rsidP="00BC660B">
            <w:pPr>
              <w:widowControl/>
              <w:jc w:val="center"/>
              <w:rPr>
                <w:rFonts w:asciiTheme="minorEastAsia" w:hAnsiTheme="minorEastAsia" w:cs="宋体"/>
                <w:kern w:val="0"/>
                <w:sz w:val="20"/>
                <w:szCs w:val="20"/>
              </w:rPr>
            </w:pPr>
            <w:r w:rsidRPr="00186752">
              <w:rPr>
                <w:rFonts w:asciiTheme="minorEastAsia" w:hAnsiTheme="minorEastAsia" w:cs="宋体" w:hint="eastAsia"/>
                <w:kern w:val="0"/>
                <w:sz w:val="20"/>
                <w:szCs w:val="20"/>
              </w:rPr>
              <w:t>职能类</w:t>
            </w:r>
          </w:p>
        </w:tc>
        <w:tc>
          <w:tcPr>
            <w:tcW w:w="6662" w:type="dxa"/>
            <w:tcBorders>
              <w:top w:val="single" w:sz="4" w:space="0" w:color="auto"/>
              <w:left w:val="nil"/>
              <w:bottom w:val="single" w:sz="4" w:space="0" w:color="auto"/>
              <w:right w:val="single" w:sz="4" w:space="0" w:color="auto"/>
            </w:tcBorders>
            <w:shd w:val="clear" w:color="auto" w:fill="auto"/>
            <w:vAlign w:val="center"/>
          </w:tcPr>
          <w:p w:rsidR="00CF5FCF" w:rsidRDefault="00CF5FCF" w:rsidP="00BC660B">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注册专员（国内/</w:t>
            </w:r>
            <w:r>
              <w:rPr>
                <w:rFonts w:asciiTheme="minorEastAsia" w:hAnsiTheme="minorEastAsia" w:cs="宋体"/>
                <w:kern w:val="0"/>
                <w:sz w:val="20"/>
                <w:szCs w:val="20"/>
              </w:rPr>
              <w:t>海外</w:t>
            </w:r>
            <w:r>
              <w:rPr>
                <w:rFonts w:asciiTheme="minorEastAsia" w:hAnsiTheme="minorEastAsia" w:cs="宋体" w:hint="eastAsia"/>
                <w:kern w:val="0"/>
                <w:sz w:val="20"/>
                <w:szCs w:val="20"/>
              </w:rPr>
              <w:t>）</w:t>
            </w:r>
          </w:p>
          <w:p w:rsidR="00CF5FCF" w:rsidRDefault="00CF5FCF" w:rsidP="00BC660B">
            <w:pPr>
              <w:widowControl/>
              <w:jc w:val="center"/>
              <w:rPr>
                <w:rFonts w:asciiTheme="minorEastAsia" w:hAnsiTheme="minorEastAsia" w:cs="宋体"/>
                <w:kern w:val="0"/>
                <w:sz w:val="20"/>
                <w:szCs w:val="20"/>
              </w:rPr>
            </w:pPr>
            <w:r>
              <w:rPr>
                <w:rFonts w:asciiTheme="minorEastAsia" w:hAnsiTheme="minorEastAsia" w:cs="宋体"/>
                <w:color w:val="000000"/>
                <w:kern w:val="0"/>
                <w:sz w:val="20"/>
                <w:szCs w:val="20"/>
              </w:rPr>
              <w:t>生化专利工程师</w:t>
            </w:r>
          </w:p>
          <w:p w:rsidR="00CF5FCF" w:rsidRDefault="00CF5FCF" w:rsidP="00C9176A">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QA专员</w:t>
            </w:r>
          </w:p>
          <w:p w:rsidR="00CF5FCF" w:rsidRPr="009964D2" w:rsidRDefault="00CF5FCF" w:rsidP="00A03B0F">
            <w:pPr>
              <w:widowControl/>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培训专员</w:t>
            </w:r>
          </w:p>
        </w:tc>
      </w:tr>
    </w:tbl>
    <w:bookmarkEnd w:id="0"/>
    <w:p w:rsidR="00E64D24" w:rsidRDefault="00A03B0F" w:rsidP="00E64D24">
      <w:pPr>
        <w:spacing w:line="480" w:lineRule="auto"/>
        <w:jc w:val="left"/>
        <w:rPr>
          <w:rFonts w:asciiTheme="minorEastAsia" w:hAnsiTheme="minorEastAsia"/>
          <w:b/>
          <w:color w:val="000000"/>
          <w:sz w:val="28"/>
          <w:szCs w:val="28"/>
        </w:rPr>
      </w:pPr>
      <w:r>
        <w:rPr>
          <w:rFonts w:asciiTheme="minorEastAsia" w:hAnsiTheme="minorEastAsia" w:hint="eastAsia"/>
          <w:b/>
          <w:color w:val="000000"/>
          <w:sz w:val="28"/>
          <w:szCs w:val="28"/>
        </w:rPr>
        <w:t>四</w:t>
      </w:r>
      <w:r w:rsidR="00E64D24">
        <w:rPr>
          <w:rFonts w:asciiTheme="minorEastAsia" w:hAnsiTheme="minorEastAsia"/>
          <w:b/>
          <w:color w:val="000000"/>
          <w:sz w:val="28"/>
          <w:szCs w:val="28"/>
        </w:rPr>
        <w:t>、</w:t>
      </w:r>
      <w:r w:rsidR="00E64D24">
        <w:rPr>
          <w:rFonts w:asciiTheme="minorEastAsia" w:hAnsiTheme="minorEastAsia" w:hint="eastAsia"/>
          <w:b/>
          <w:color w:val="000000"/>
          <w:sz w:val="28"/>
          <w:szCs w:val="28"/>
        </w:rPr>
        <w:t>福利及配套</w:t>
      </w:r>
      <w:r w:rsidR="00E64D24" w:rsidRPr="00186752">
        <w:rPr>
          <w:rFonts w:asciiTheme="minorEastAsia" w:hAnsiTheme="minorEastAsia" w:hint="eastAsia"/>
          <w:b/>
          <w:color w:val="000000"/>
          <w:sz w:val="28"/>
          <w:szCs w:val="28"/>
        </w:rPr>
        <w:t>：</w:t>
      </w:r>
    </w:p>
    <w:p w:rsidR="00E64D24" w:rsidRPr="00E91568" w:rsidRDefault="00E64D24" w:rsidP="00E64D24">
      <w:pPr>
        <w:pStyle w:val="a5"/>
        <w:numPr>
          <w:ilvl w:val="0"/>
          <w:numId w:val="10"/>
        </w:numPr>
        <w:spacing w:line="480" w:lineRule="auto"/>
        <w:ind w:firstLineChars="0"/>
        <w:jc w:val="left"/>
        <w:rPr>
          <w:rFonts w:asciiTheme="minorEastAsia" w:eastAsiaTheme="minorEastAsia" w:hAnsiTheme="minorEastAsia"/>
          <w:sz w:val="24"/>
        </w:rPr>
      </w:pPr>
      <w:r w:rsidRPr="00AF518D">
        <w:rPr>
          <w:rFonts w:asciiTheme="minorEastAsia" w:eastAsiaTheme="minorEastAsia" w:hAnsiTheme="minorEastAsia"/>
          <w:b/>
          <w:sz w:val="24"/>
        </w:rPr>
        <w:t>提供宿舍（</w:t>
      </w:r>
      <w:r>
        <w:rPr>
          <w:rFonts w:asciiTheme="minorEastAsia" w:eastAsiaTheme="minorEastAsia" w:hAnsiTheme="minorEastAsia"/>
          <w:b/>
          <w:sz w:val="24"/>
        </w:rPr>
        <w:t>1</w:t>
      </w:r>
      <w:r w:rsidRPr="00AF518D">
        <w:rPr>
          <w:rFonts w:asciiTheme="minorEastAsia" w:eastAsiaTheme="minorEastAsia" w:hAnsiTheme="minorEastAsia"/>
          <w:b/>
          <w:sz w:val="24"/>
        </w:rPr>
        <w:t>-4人间）</w:t>
      </w:r>
      <w:r w:rsidRPr="00AF518D">
        <w:rPr>
          <w:rFonts w:asciiTheme="minorEastAsia" w:eastAsiaTheme="minorEastAsia" w:hAnsiTheme="minorEastAsia" w:hint="eastAsia"/>
          <w:b/>
          <w:sz w:val="24"/>
        </w:rPr>
        <w:t>及上下班通勤班车</w:t>
      </w:r>
      <w:r>
        <w:rPr>
          <w:rFonts w:asciiTheme="minorEastAsia" w:eastAsiaTheme="minorEastAsia" w:hAnsiTheme="minorEastAsia" w:hint="eastAsia"/>
          <w:b/>
          <w:sz w:val="24"/>
        </w:rPr>
        <w:t>；</w:t>
      </w:r>
    </w:p>
    <w:p w:rsidR="00E64D24" w:rsidRPr="00E91568" w:rsidRDefault="00E64D24" w:rsidP="00E64D24">
      <w:pPr>
        <w:pStyle w:val="a5"/>
        <w:numPr>
          <w:ilvl w:val="0"/>
          <w:numId w:val="10"/>
        </w:numPr>
        <w:spacing w:line="480" w:lineRule="auto"/>
        <w:ind w:firstLineChars="0"/>
        <w:jc w:val="left"/>
        <w:rPr>
          <w:rFonts w:asciiTheme="minorEastAsia" w:eastAsiaTheme="minorEastAsia" w:hAnsiTheme="minorEastAsia"/>
          <w:sz w:val="24"/>
        </w:rPr>
      </w:pPr>
      <w:r w:rsidRPr="00A03B0F">
        <w:rPr>
          <w:rFonts w:asciiTheme="minorEastAsia" w:eastAsiaTheme="minorEastAsia" w:hAnsiTheme="minorEastAsia"/>
          <w:b/>
          <w:sz w:val="24"/>
        </w:rPr>
        <w:t>六大节日过节费</w:t>
      </w:r>
      <w:r>
        <w:rPr>
          <w:rFonts w:asciiTheme="minorEastAsia" w:eastAsiaTheme="minorEastAsia" w:hAnsiTheme="minorEastAsia" w:hint="eastAsia"/>
          <w:sz w:val="24"/>
        </w:rPr>
        <w:t>，</w:t>
      </w:r>
      <w:r w:rsidRPr="00AF518D">
        <w:rPr>
          <w:rFonts w:asciiTheme="minorEastAsia" w:eastAsiaTheme="minorEastAsia" w:hAnsiTheme="minorEastAsia"/>
          <w:sz w:val="24"/>
        </w:rPr>
        <w:t>每个节日1000元</w:t>
      </w:r>
      <w:r>
        <w:rPr>
          <w:rFonts w:asciiTheme="minorEastAsia" w:eastAsiaTheme="minorEastAsia" w:hAnsiTheme="minorEastAsia" w:hint="eastAsia"/>
          <w:sz w:val="24"/>
        </w:rPr>
        <w:t>；</w:t>
      </w:r>
    </w:p>
    <w:p w:rsidR="00E64D24" w:rsidRDefault="00E64D24" w:rsidP="00E64D24">
      <w:pPr>
        <w:pStyle w:val="a5"/>
        <w:numPr>
          <w:ilvl w:val="0"/>
          <w:numId w:val="10"/>
        </w:numPr>
        <w:spacing w:line="48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带薪假期：特有春节</w:t>
      </w:r>
      <w:r w:rsidRPr="00EA460A">
        <w:rPr>
          <w:rFonts w:asciiTheme="minorEastAsia" w:eastAsiaTheme="minorEastAsia" w:hAnsiTheme="minorEastAsia" w:hint="eastAsia"/>
          <w:b/>
          <w:sz w:val="24"/>
        </w:rPr>
        <w:t>1</w:t>
      </w:r>
      <w:r w:rsidRPr="00EA460A">
        <w:rPr>
          <w:rFonts w:asciiTheme="minorEastAsia" w:eastAsiaTheme="minorEastAsia" w:hAnsiTheme="minorEastAsia"/>
          <w:b/>
          <w:sz w:val="24"/>
        </w:rPr>
        <w:t>5-16</w:t>
      </w:r>
      <w:r w:rsidRPr="00EA460A">
        <w:rPr>
          <w:rFonts w:asciiTheme="minorEastAsia" w:eastAsiaTheme="minorEastAsia" w:hAnsiTheme="minorEastAsia" w:hint="eastAsia"/>
          <w:b/>
          <w:sz w:val="24"/>
        </w:rPr>
        <w:t>天</w:t>
      </w:r>
      <w:r>
        <w:rPr>
          <w:rFonts w:asciiTheme="minorEastAsia" w:eastAsiaTheme="minorEastAsia" w:hAnsiTheme="minorEastAsia" w:hint="eastAsia"/>
          <w:sz w:val="24"/>
        </w:rPr>
        <w:t>带薪年休假；</w:t>
      </w:r>
    </w:p>
    <w:p w:rsidR="00E64D24" w:rsidRDefault="00E64D24" w:rsidP="00E64D24">
      <w:pPr>
        <w:pStyle w:val="a5"/>
        <w:numPr>
          <w:ilvl w:val="0"/>
          <w:numId w:val="10"/>
        </w:numPr>
        <w:spacing w:line="480" w:lineRule="auto"/>
        <w:ind w:firstLineChars="0"/>
        <w:jc w:val="left"/>
        <w:rPr>
          <w:rFonts w:asciiTheme="minorEastAsia" w:eastAsiaTheme="minorEastAsia" w:hAnsiTheme="minorEastAsia"/>
          <w:sz w:val="24"/>
        </w:rPr>
      </w:pPr>
      <w:r w:rsidRPr="00E91568">
        <w:rPr>
          <w:rFonts w:asciiTheme="minorEastAsia" w:eastAsiaTheme="minorEastAsia" w:hAnsiTheme="minorEastAsia"/>
          <w:sz w:val="24"/>
        </w:rPr>
        <w:t>完善的</w:t>
      </w:r>
      <w:r w:rsidRPr="00EA460A">
        <w:rPr>
          <w:rFonts w:asciiTheme="minorEastAsia" w:eastAsiaTheme="minorEastAsia" w:hAnsiTheme="minorEastAsia" w:hint="eastAsia"/>
          <w:b/>
          <w:sz w:val="24"/>
        </w:rPr>
        <w:t>职级</w:t>
      </w:r>
      <w:r w:rsidRPr="00EA460A">
        <w:rPr>
          <w:rFonts w:asciiTheme="minorEastAsia" w:eastAsiaTheme="minorEastAsia" w:hAnsiTheme="minorEastAsia"/>
          <w:b/>
          <w:sz w:val="24"/>
        </w:rPr>
        <w:t>晋升体系</w:t>
      </w:r>
      <w:r>
        <w:rPr>
          <w:rFonts w:asciiTheme="minorEastAsia" w:eastAsiaTheme="minorEastAsia" w:hAnsiTheme="minorEastAsia" w:hint="eastAsia"/>
          <w:sz w:val="24"/>
        </w:rPr>
        <w:t>，设有</w:t>
      </w:r>
      <w:r w:rsidRPr="004D56FD">
        <w:rPr>
          <w:rFonts w:asciiTheme="minorEastAsia" w:eastAsiaTheme="minorEastAsia" w:hAnsiTheme="minorEastAsia" w:hint="eastAsia"/>
          <w:color w:val="000000"/>
          <w:sz w:val="24"/>
        </w:rPr>
        <w:t>研发</w:t>
      </w:r>
      <w:r w:rsidRPr="004D56FD">
        <w:rPr>
          <w:rFonts w:asciiTheme="minorEastAsia" w:eastAsiaTheme="minorEastAsia" w:hAnsiTheme="minorEastAsia"/>
          <w:color w:val="000000"/>
          <w:sz w:val="24"/>
        </w:rPr>
        <w:t>创新</w:t>
      </w:r>
      <w:r w:rsidRPr="004D56FD">
        <w:rPr>
          <w:rFonts w:asciiTheme="minorEastAsia" w:eastAsiaTheme="minorEastAsia" w:hAnsiTheme="minorEastAsia" w:hint="eastAsia"/>
          <w:color w:val="000000"/>
          <w:sz w:val="24"/>
        </w:rPr>
        <w:t>“立功奖”</w:t>
      </w:r>
      <w:r w:rsidRPr="004D56FD">
        <w:rPr>
          <w:rFonts w:asciiTheme="minorEastAsia" w:eastAsiaTheme="minorEastAsia" w:hAnsiTheme="minorEastAsia"/>
          <w:color w:val="000000"/>
          <w:sz w:val="24"/>
        </w:rPr>
        <w:t xml:space="preserve"> </w:t>
      </w:r>
      <w:r w:rsidRPr="004D56FD">
        <w:rPr>
          <w:rFonts w:asciiTheme="minorEastAsia" w:eastAsiaTheme="minorEastAsia" w:hAnsiTheme="minorEastAsia" w:hint="eastAsia"/>
          <w:color w:val="000000"/>
          <w:sz w:val="24"/>
        </w:rPr>
        <w:t>、“优秀员工奖”、“先进员工奖”、“特别贡献奖”等</w:t>
      </w:r>
      <w:r w:rsidRPr="004D56FD">
        <w:rPr>
          <w:rFonts w:asciiTheme="minorEastAsia" w:eastAsiaTheme="minorEastAsia" w:hAnsiTheme="minorEastAsia"/>
          <w:sz w:val="24"/>
        </w:rPr>
        <w:t>；</w:t>
      </w:r>
    </w:p>
    <w:p w:rsidR="00E64D24" w:rsidRDefault="00E64D24" w:rsidP="00E64D24">
      <w:pPr>
        <w:pStyle w:val="a5"/>
        <w:numPr>
          <w:ilvl w:val="0"/>
          <w:numId w:val="10"/>
        </w:numPr>
        <w:spacing w:line="48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协助</w:t>
      </w:r>
      <w:r w:rsidRPr="004D56FD">
        <w:rPr>
          <w:rFonts w:asciiTheme="minorEastAsia" w:eastAsiaTheme="minorEastAsia" w:hAnsiTheme="minorEastAsia"/>
          <w:sz w:val="24"/>
        </w:rPr>
        <w:t>户口及档案办理；</w:t>
      </w:r>
    </w:p>
    <w:p w:rsidR="00E64D24" w:rsidRDefault="00E64D24" w:rsidP="00E64D24">
      <w:pPr>
        <w:pStyle w:val="a5"/>
        <w:numPr>
          <w:ilvl w:val="0"/>
          <w:numId w:val="10"/>
        </w:numPr>
        <w:spacing w:line="48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内部设有</w:t>
      </w:r>
      <w:r w:rsidRPr="004D56FD">
        <w:rPr>
          <w:rFonts w:asciiTheme="minorEastAsia" w:eastAsiaTheme="minorEastAsia" w:hAnsiTheme="minorEastAsia"/>
          <w:sz w:val="24"/>
        </w:rPr>
        <w:t>食堂、健身房、篮球场、图书室、</w:t>
      </w:r>
      <w:proofErr w:type="gramStart"/>
      <w:r w:rsidRPr="004D56FD">
        <w:rPr>
          <w:rFonts w:asciiTheme="minorEastAsia" w:eastAsiaTheme="minorEastAsia" w:hAnsiTheme="minorEastAsia"/>
          <w:sz w:val="24"/>
        </w:rPr>
        <w:t>瑜伽室</w:t>
      </w:r>
      <w:proofErr w:type="gramEnd"/>
      <w:r w:rsidRPr="004D56FD">
        <w:rPr>
          <w:rFonts w:asciiTheme="minorEastAsia" w:eastAsiaTheme="minorEastAsia" w:hAnsiTheme="minorEastAsia"/>
          <w:sz w:val="24"/>
        </w:rPr>
        <w:t>等</w:t>
      </w:r>
      <w:r>
        <w:rPr>
          <w:rFonts w:asciiTheme="minorEastAsia" w:eastAsiaTheme="minorEastAsia" w:hAnsiTheme="minorEastAsia" w:hint="eastAsia"/>
          <w:sz w:val="24"/>
        </w:rPr>
        <w:t>配套设施；</w:t>
      </w:r>
    </w:p>
    <w:p w:rsidR="00E64D24" w:rsidRPr="00EA460A" w:rsidRDefault="00E64D24" w:rsidP="00E64D24">
      <w:pPr>
        <w:pStyle w:val="a5"/>
        <w:numPr>
          <w:ilvl w:val="0"/>
          <w:numId w:val="10"/>
        </w:numPr>
        <w:spacing w:line="480" w:lineRule="auto"/>
        <w:ind w:firstLineChars="0"/>
        <w:jc w:val="left"/>
        <w:rPr>
          <w:rFonts w:asciiTheme="minorEastAsia" w:eastAsiaTheme="minorEastAsia" w:hAnsiTheme="minorEastAsia"/>
          <w:sz w:val="24"/>
        </w:rPr>
      </w:pPr>
      <w:r>
        <w:rPr>
          <w:rFonts w:asciiTheme="minorEastAsia" w:eastAsiaTheme="minorEastAsia" w:hAnsiTheme="minorEastAsia" w:hint="eastAsia"/>
          <w:sz w:val="24"/>
        </w:rPr>
        <w:t>公司2公里临深片区</w:t>
      </w:r>
      <w:r w:rsidRPr="00EA460A">
        <w:rPr>
          <w:rFonts w:asciiTheme="minorEastAsia" w:eastAsiaTheme="minorEastAsia" w:hAnsiTheme="minorEastAsia" w:hint="eastAsia"/>
          <w:b/>
          <w:sz w:val="24"/>
        </w:rPr>
        <w:t>房价低至1</w:t>
      </w:r>
      <w:r w:rsidRPr="00EA460A">
        <w:rPr>
          <w:rFonts w:asciiTheme="minorEastAsia" w:eastAsiaTheme="minorEastAsia" w:hAnsiTheme="minorEastAsia"/>
          <w:b/>
          <w:sz w:val="24"/>
        </w:rPr>
        <w:t>-2</w:t>
      </w:r>
      <w:r w:rsidRPr="00EA460A">
        <w:rPr>
          <w:rFonts w:asciiTheme="minorEastAsia" w:eastAsiaTheme="minorEastAsia" w:hAnsiTheme="minorEastAsia" w:hint="eastAsia"/>
          <w:b/>
          <w:sz w:val="24"/>
        </w:rPr>
        <w:t>万</w:t>
      </w:r>
      <w:r>
        <w:rPr>
          <w:rFonts w:asciiTheme="minorEastAsia" w:eastAsiaTheme="minorEastAsia" w:hAnsiTheme="minorEastAsia" w:hint="eastAsia"/>
          <w:sz w:val="24"/>
        </w:rPr>
        <w:t>，生活成本低，未来可期。</w:t>
      </w:r>
    </w:p>
    <w:p w:rsidR="00E64D24" w:rsidRPr="00186752" w:rsidRDefault="00A03B0F" w:rsidP="00E64D24">
      <w:pPr>
        <w:spacing w:line="480" w:lineRule="auto"/>
        <w:jc w:val="left"/>
        <w:rPr>
          <w:rFonts w:asciiTheme="minorEastAsia" w:hAnsiTheme="minorEastAsia"/>
          <w:color w:val="000000"/>
          <w:sz w:val="28"/>
          <w:szCs w:val="28"/>
        </w:rPr>
      </w:pPr>
      <w:r>
        <w:rPr>
          <w:rFonts w:asciiTheme="minorEastAsia" w:hAnsiTheme="minorEastAsia" w:hint="eastAsia"/>
          <w:b/>
          <w:color w:val="000000"/>
          <w:sz w:val="28"/>
          <w:szCs w:val="28"/>
        </w:rPr>
        <w:lastRenderedPageBreak/>
        <w:t>五</w:t>
      </w:r>
      <w:r w:rsidR="00E64D24" w:rsidRPr="00186752">
        <w:rPr>
          <w:rFonts w:asciiTheme="minorEastAsia" w:hAnsiTheme="minorEastAsia"/>
          <w:b/>
          <w:color w:val="000000"/>
          <w:sz w:val="28"/>
          <w:szCs w:val="28"/>
        </w:rPr>
        <w:t>、</w:t>
      </w:r>
      <w:r w:rsidR="00E64D24" w:rsidRPr="00186752">
        <w:rPr>
          <w:rFonts w:asciiTheme="minorEastAsia" w:hAnsiTheme="minorEastAsia" w:hint="eastAsia"/>
          <w:b/>
          <w:color w:val="000000"/>
          <w:sz w:val="28"/>
          <w:szCs w:val="28"/>
        </w:rPr>
        <w:t>简历</w:t>
      </w:r>
      <w:r w:rsidR="00E64D24" w:rsidRPr="00186752">
        <w:rPr>
          <w:rFonts w:asciiTheme="minorEastAsia" w:hAnsiTheme="minorEastAsia"/>
          <w:b/>
          <w:color w:val="000000"/>
          <w:sz w:val="28"/>
          <w:szCs w:val="28"/>
        </w:rPr>
        <w:t>投递方式：</w:t>
      </w:r>
    </w:p>
    <w:p w:rsidR="00E64D24" w:rsidRPr="00A633C1" w:rsidRDefault="00E64D24" w:rsidP="00E64D24">
      <w:pPr>
        <w:spacing w:line="480" w:lineRule="auto"/>
        <w:rPr>
          <w:rFonts w:asciiTheme="minorEastAsia" w:hAnsiTheme="minorEastAsia"/>
          <w:b/>
          <w:sz w:val="24"/>
        </w:rPr>
      </w:pPr>
      <w:proofErr w:type="gramStart"/>
      <w:r w:rsidRPr="00A633C1">
        <w:rPr>
          <w:rFonts w:asciiTheme="minorEastAsia" w:hAnsiTheme="minorEastAsia" w:hint="eastAsia"/>
          <w:b/>
          <w:sz w:val="24"/>
        </w:rPr>
        <w:t>微信公众号</w:t>
      </w:r>
      <w:proofErr w:type="gramEnd"/>
      <w:r w:rsidRPr="00A633C1">
        <w:rPr>
          <w:rFonts w:asciiTheme="minorEastAsia" w:hAnsiTheme="minorEastAsia" w:hint="eastAsia"/>
          <w:b/>
          <w:sz w:val="24"/>
        </w:rPr>
        <w:t>投递：【</w:t>
      </w:r>
      <w:r w:rsidRPr="00A633C1">
        <w:rPr>
          <w:rFonts w:asciiTheme="minorEastAsia" w:hAnsiTheme="minorEastAsia" w:hint="eastAsia"/>
          <w:b/>
          <w:color w:val="0070C0"/>
          <w:sz w:val="24"/>
        </w:rPr>
        <w:t>新产业生物微招聘</w:t>
      </w:r>
      <w:r w:rsidRPr="00A633C1">
        <w:rPr>
          <w:rFonts w:asciiTheme="minorEastAsia" w:hAnsiTheme="minorEastAsia" w:hint="eastAsia"/>
          <w:b/>
          <w:sz w:val="24"/>
        </w:rPr>
        <w:t>】</w:t>
      </w:r>
    </w:p>
    <w:p w:rsidR="00E64D24" w:rsidRPr="00AF518D" w:rsidRDefault="00E64D24" w:rsidP="00E64D24">
      <w:pPr>
        <w:spacing w:line="480" w:lineRule="auto"/>
        <w:jc w:val="left"/>
        <w:rPr>
          <w:rFonts w:asciiTheme="minorEastAsia" w:hAnsiTheme="minorEastAsia"/>
          <w:sz w:val="24"/>
        </w:rPr>
      </w:pPr>
      <w:r w:rsidRPr="00AF518D">
        <w:rPr>
          <w:rFonts w:asciiTheme="minorEastAsia" w:hAnsiTheme="minorEastAsia" w:hint="eastAsia"/>
          <w:sz w:val="24"/>
        </w:rPr>
        <w:t>选择“校园招聘”——</w:t>
      </w:r>
      <w:r w:rsidRPr="00AF518D">
        <w:rPr>
          <w:rFonts w:asciiTheme="minorEastAsia" w:hAnsiTheme="minorEastAsia"/>
          <w:sz w:val="24"/>
        </w:rPr>
        <w:t>&gt;</w:t>
      </w:r>
      <w:r>
        <w:rPr>
          <w:rFonts w:asciiTheme="minorEastAsia" w:hAnsiTheme="minorEastAsia" w:hint="eastAsia"/>
          <w:sz w:val="24"/>
        </w:rPr>
        <w:t>点击职位</w:t>
      </w:r>
      <w:r>
        <w:rPr>
          <w:rFonts w:asciiTheme="minorEastAsia" w:hAnsiTheme="minorEastAsia"/>
          <w:sz w:val="24"/>
        </w:rPr>
        <w:t>来袭</w:t>
      </w:r>
      <w:r w:rsidRPr="00AF518D">
        <w:rPr>
          <w:rFonts w:asciiTheme="minorEastAsia" w:hAnsiTheme="minorEastAsia" w:hint="eastAsia"/>
          <w:sz w:val="24"/>
        </w:rPr>
        <w:t>——</w:t>
      </w:r>
      <w:r w:rsidRPr="00AF518D">
        <w:rPr>
          <w:rFonts w:asciiTheme="minorEastAsia" w:hAnsiTheme="minorEastAsia"/>
          <w:sz w:val="24"/>
        </w:rPr>
        <w:t>&gt;</w:t>
      </w:r>
      <w:r w:rsidRPr="00AF518D">
        <w:rPr>
          <w:rFonts w:asciiTheme="minorEastAsia" w:hAnsiTheme="minorEastAsia" w:hint="eastAsia"/>
          <w:sz w:val="24"/>
        </w:rPr>
        <w:t>选择心仪职位——</w:t>
      </w:r>
      <w:r w:rsidRPr="00AF518D">
        <w:rPr>
          <w:rFonts w:asciiTheme="minorEastAsia" w:hAnsiTheme="minorEastAsia"/>
          <w:sz w:val="24"/>
        </w:rPr>
        <w:t>&gt;</w:t>
      </w:r>
      <w:r w:rsidRPr="00AF518D">
        <w:rPr>
          <w:rFonts w:asciiTheme="minorEastAsia" w:hAnsiTheme="minorEastAsia" w:hint="eastAsia"/>
          <w:sz w:val="24"/>
        </w:rPr>
        <w:t>上</w:t>
      </w:r>
      <w:proofErr w:type="gramStart"/>
      <w:r w:rsidRPr="00AF518D">
        <w:rPr>
          <w:rFonts w:asciiTheme="minorEastAsia" w:hAnsiTheme="minorEastAsia" w:hint="eastAsia"/>
          <w:sz w:val="24"/>
        </w:rPr>
        <w:t>传个人</w:t>
      </w:r>
      <w:proofErr w:type="gramEnd"/>
      <w:r w:rsidRPr="00AF518D">
        <w:rPr>
          <w:rFonts w:asciiTheme="minorEastAsia" w:hAnsiTheme="minorEastAsia" w:hint="eastAsia"/>
          <w:sz w:val="24"/>
        </w:rPr>
        <w:t>简历——</w:t>
      </w:r>
      <w:r w:rsidRPr="00AF518D">
        <w:rPr>
          <w:rFonts w:asciiTheme="minorEastAsia" w:hAnsiTheme="minorEastAsia"/>
          <w:sz w:val="24"/>
        </w:rPr>
        <w:t>&gt;</w:t>
      </w:r>
      <w:r w:rsidRPr="00AF518D">
        <w:rPr>
          <w:rFonts w:asciiTheme="minorEastAsia" w:hAnsiTheme="minorEastAsia" w:hint="eastAsia"/>
          <w:sz w:val="24"/>
        </w:rPr>
        <w:t>投递简历——</w:t>
      </w:r>
      <w:r w:rsidRPr="00AF518D">
        <w:rPr>
          <w:rFonts w:asciiTheme="minorEastAsia" w:hAnsiTheme="minorEastAsia"/>
          <w:sz w:val="24"/>
        </w:rPr>
        <w:t>&gt;</w:t>
      </w:r>
      <w:r w:rsidRPr="00AF518D">
        <w:rPr>
          <w:rFonts w:asciiTheme="minorEastAsia" w:hAnsiTheme="minorEastAsia" w:hint="eastAsia"/>
          <w:sz w:val="24"/>
        </w:rPr>
        <w:t>申请成功</w:t>
      </w:r>
    </w:p>
    <w:p w:rsidR="00E64D24" w:rsidRPr="00AF518D" w:rsidRDefault="00E64D24" w:rsidP="00E64D24">
      <w:pPr>
        <w:widowControl/>
        <w:spacing w:line="480" w:lineRule="auto"/>
        <w:ind w:leftChars="-202" w:left="-424" w:firstLineChars="117" w:firstLine="281"/>
        <w:jc w:val="center"/>
        <w:rPr>
          <w:rFonts w:asciiTheme="minorEastAsia" w:hAnsiTheme="minorEastAsia"/>
          <w:sz w:val="24"/>
        </w:rPr>
      </w:pPr>
      <w:r w:rsidRPr="00AF518D">
        <w:rPr>
          <w:rFonts w:asciiTheme="minorEastAsia" w:hAnsiTheme="minorEastAsia" w:hint="eastAsia"/>
          <w:sz w:val="24"/>
          <w:highlight w:val="yellow"/>
        </w:rPr>
        <w:t>更多职位详情请登录</w:t>
      </w:r>
      <w:hyperlink r:id="rId7" w:history="1">
        <w:r w:rsidRPr="00AF518D">
          <w:rPr>
            <w:rStyle w:val="a7"/>
            <w:rFonts w:asciiTheme="minorEastAsia" w:hAnsiTheme="minorEastAsia"/>
            <w:sz w:val="24"/>
            <w:highlight w:val="yellow"/>
          </w:rPr>
          <w:t>http://snibe.zhiye.com/Campus</w:t>
        </w:r>
      </w:hyperlink>
      <w:r w:rsidRPr="00AF518D">
        <w:rPr>
          <w:rFonts w:asciiTheme="minorEastAsia" w:hAnsiTheme="minorEastAsia" w:hint="eastAsia"/>
          <w:sz w:val="24"/>
          <w:highlight w:val="yellow"/>
        </w:rPr>
        <w:t>或关注【新产业生物微招聘】</w:t>
      </w:r>
      <w:r w:rsidRPr="00AF518D">
        <w:rPr>
          <w:rFonts w:asciiTheme="minorEastAsia" w:hAnsiTheme="minorEastAsia" w:hint="eastAsia"/>
          <w:sz w:val="24"/>
        </w:rPr>
        <w:t>。</w:t>
      </w:r>
    </w:p>
    <w:p w:rsidR="00173C32" w:rsidRDefault="00E64D24" w:rsidP="002A75EF">
      <w:pPr>
        <w:widowControl/>
        <w:spacing w:line="480" w:lineRule="auto"/>
        <w:jc w:val="cente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14:anchorId="28B9146D" wp14:editId="5F516F50">
                <wp:simplePos x="0" y="0"/>
                <wp:positionH relativeFrom="margin">
                  <wp:align>center</wp:align>
                </wp:positionH>
                <wp:positionV relativeFrom="paragraph">
                  <wp:posOffset>2318385</wp:posOffset>
                </wp:positionV>
                <wp:extent cx="1941830" cy="419100"/>
                <wp:effectExtent l="0" t="0" r="2032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19100"/>
                        </a:xfrm>
                        <a:prstGeom prst="rect">
                          <a:avLst/>
                        </a:prstGeom>
                        <a:solidFill>
                          <a:srgbClr val="FFFFFF"/>
                        </a:solidFill>
                        <a:ln w="9525">
                          <a:solidFill>
                            <a:srgbClr val="000000"/>
                          </a:solidFill>
                          <a:miter lim="800000"/>
                          <a:headEnd/>
                          <a:tailEnd/>
                        </a:ln>
                      </wps:spPr>
                      <wps:txbx>
                        <w:txbxContent>
                          <w:p w:rsidR="00E64D24" w:rsidRDefault="00E64D24" w:rsidP="00E64D24">
                            <w:pPr>
                              <w:rPr>
                                <w:rFonts w:asciiTheme="minorEastAsia" w:hAnsiTheme="minorEastAsia"/>
                                <w:sz w:val="28"/>
                              </w:rPr>
                            </w:pPr>
                            <w:r w:rsidRPr="00E950B0">
                              <w:rPr>
                                <w:rFonts w:asciiTheme="minorEastAsia" w:hAnsiTheme="minorEastAsia" w:hint="eastAsia"/>
                                <w:sz w:val="28"/>
                                <w:highlight w:val="yellow"/>
                              </w:rPr>
                              <w:t>【新产业生物微招聘】</w:t>
                            </w: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Pr="00E950B0" w:rsidRDefault="00A03B0F" w:rsidP="00E64D24">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146D" id="_x0000_t202" coordsize="21600,21600" o:spt="202" path="m,l,21600r21600,l21600,xe">
                <v:stroke joinstyle="miter"/>
                <v:path gradientshapeok="t" o:connecttype="rect"/>
              </v:shapetype>
              <v:shape id="Text Box 6" o:spid="_x0000_s1026" type="#_x0000_t202" style="position:absolute;left:0;text-align:left;margin-left:0;margin-top:182.55pt;width:152.9pt;height: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">
                <v:textbox>
                  <w:txbxContent>
                    <w:p w:rsidR="00E64D24" w:rsidRDefault="00E64D24" w:rsidP="00E64D24">
                      <w:pPr>
                        <w:rPr>
                          <w:rFonts w:asciiTheme="minorEastAsia" w:hAnsiTheme="minorEastAsia"/>
                          <w:sz w:val="28"/>
                        </w:rPr>
                      </w:pPr>
                      <w:r w:rsidRPr="00E950B0">
                        <w:rPr>
                          <w:rFonts w:asciiTheme="minorEastAsia" w:hAnsiTheme="minorEastAsia" w:hint="eastAsia"/>
                          <w:sz w:val="28"/>
                          <w:highlight w:val="yellow"/>
                        </w:rPr>
                        <w:t>【新产业生物微招聘】</w:t>
                      </w: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Default="00A03B0F" w:rsidP="00E64D24">
                      <w:pPr>
                        <w:rPr>
                          <w:rFonts w:asciiTheme="minorEastAsia" w:hAnsiTheme="minorEastAsia"/>
                          <w:sz w:val="28"/>
                        </w:rPr>
                      </w:pPr>
                    </w:p>
                    <w:p w:rsidR="00A03B0F" w:rsidRPr="00E950B0" w:rsidRDefault="00A03B0F" w:rsidP="00E64D24">
                      <w:pPr>
                        <w:rPr>
                          <w:rFonts w:hint="eastAsia"/>
                          <w:sz w:val="22"/>
                        </w:rPr>
                      </w:pPr>
                    </w:p>
                  </w:txbxContent>
                </v:textbox>
                <w10:wrap anchorx="margin"/>
              </v:shape>
            </w:pict>
          </mc:Fallback>
        </mc:AlternateContent>
      </w:r>
      <w:r w:rsidRPr="00AF518D">
        <w:rPr>
          <w:rFonts w:asciiTheme="minorEastAsia" w:hAnsiTheme="minorEastAsia"/>
          <w:noProof/>
          <w:sz w:val="24"/>
        </w:rPr>
        <w:drawing>
          <wp:inline distT="0" distB="0" distL="0" distR="0" wp14:anchorId="52284879" wp14:editId="6E711FD3">
            <wp:extent cx="2213610" cy="2213610"/>
            <wp:effectExtent l="19050" t="0" r="0" b="0"/>
            <wp:docPr id="1" name="图片 1" descr="C:\Users\bingbing.pi\Documents\Tencent Files\1014274858\FileRecv\招聘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gbing.pi\Documents\Tencent Files\1014274858\FileRecv\招聘公众号二维码.jpg"/>
                    <pic:cNvPicPr>
                      <a:picLocks noChangeAspect="1" noChangeArrowheads="1"/>
                    </pic:cNvPicPr>
                  </pic:nvPicPr>
                  <pic:blipFill>
                    <a:blip r:embed="rId8" cstate="print"/>
                    <a:srcRect/>
                    <a:stretch>
                      <a:fillRect/>
                    </a:stretch>
                  </pic:blipFill>
                  <pic:spPr bwMode="auto">
                    <a:xfrm>
                      <a:off x="0" y="0"/>
                      <a:ext cx="2224541" cy="2224541"/>
                    </a:xfrm>
                    <a:prstGeom prst="rect">
                      <a:avLst/>
                    </a:prstGeom>
                    <a:noFill/>
                    <a:ln w="9525">
                      <a:noFill/>
                      <a:miter lim="800000"/>
                      <a:headEnd/>
                      <a:tailEnd/>
                    </a:ln>
                  </pic:spPr>
                </pic:pic>
              </a:graphicData>
            </a:graphic>
          </wp:inline>
        </w:drawing>
      </w:r>
    </w:p>
    <w:p w:rsidR="00A03B0F" w:rsidRDefault="00A03B0F" w:rsidP="002A75EF">
      <w:pPr>
        <w:widowControl/>
        <w:spacing w:line="480" w:lineRule="auto"/>
        <w:jc w:val="center"/>
        <w:rPr>
          <w:rFonts w:asciiTheme="minorEastAsia" w:hAnsiTheme="minorEastAsia"/>
          <w:sz w:val="24"/>
        </w:rPr>
      </w:pPr>
    </w:p>
    <w:p w:rsidR="00AD264E" w:rsidRDefault="00AD264E" w:rsidP="00A03B0F">
      <w:pPr>
        <w:snapToGrid w:val="0"/>
        <w:spacing w:line="480" w:lineRule="auto"/>
        <w:jc w:val="left"/>
        <w:rPr>
          <w:rFonts w:asciiTheme="minorEastAsia" w:hAnsiTheme="minorEastAsia"/>
          <w:sz w:val="24"/>
        </w:rPr>
      </w:pPr>
    </w:p>
    <w:p w:rsidR="00AD264E" w:rsidRPr="00AD264E" w:rsidRDefault="00A03B0F" w:rsidP="00AD264E">
      <w:pPr>
        <w:snapToGrid w:val="0"/>
        <w:spacing w:line="480" w:lineRule="auto"/>
        <w:jc w:val="center"/>
        <w:rPr>
          <w:rFonts w:asciiTheme="minorEastAsia" w:hAnsiTheme="minorEastAsia"/>
          <w:b/>
          <w:sz w:val="24"/>
        </w:rPr>
      </w:pPr>
      <w:r w:rsidRPr="00AD264E">
        <w:rPr>
          <w:rFonts w:asciiTheme="minorEastAsia" w:hAnsiTheme="minorEastAsia" w:hint="eastAsia"/>
          <w:b/>
          <w:sz w:val="24"/>
        </w:rPr>
        <w:t>新产业尊重每位员工的价值与独特个性并努力创建一个平等开放的平台，让不同的声音汇集融合，</w:t>
      </w:r>
    </w:p>
    <w:p w:rsidR="00A03B0F" w:rsidRPr="00AD264E" w:rsidRDefault="00A03B0F" w:rsidP="00AD264E">
      <w:pPr>
        <w:snapToGrid w:val="0"/>
        <w:spacing w:line="480" w:lineRule="auto"/>
        <w:jc w:val="center"/>
        <w:rPr>
          <w:rFonts w:asciiTheme="minorEastAsia" w:hAnsiTheme="minorEastAsia"/>
          <w:b/>
          <w:sz w:val="24"/>
        </w:rPr>
      </w:pPr>
      <w:r w:rsidRPr="00AD264E">
        <w:rPr>
          <w:rFonts w:asciiTheme="minorEastAsia" w:hAnsiTheme="minorEastAsia" w:hint="eastAsia"/>
          <w:b/>
          <w:sz w:val="24"/>
        </w:rPr>
        <w:t>共同为人类健康事业不断创造价值。与</w:t>
      </w:r>
      <w:proofErr w:type="spellStart"/>
      <w:r w:rsidRPr="00AD264E">
        <w:rPr>
          <w:rFonts w:asciiTheme="minorEastAsia" w:hAnsiTheme="minorEastAsia" w:hint="eastAsia"/>
          <w:b/>
          <w:sz w:val="24"/>
        </w:rPr>
        <w:t>Snibe</w:t>
      </w:r>
      <w:proofErr w:type="spellEnd"/>
      <w:r w:rsidRPr="00AD264E">
        <w:rPr>
          <w:rFonts w:asciiTheme="minorEastAsia" w:hAnsiTheme="minorEastAsia" w:hint="eastAsia"/>
          <w:b/>
          <w:sz w:val="24"/>
        </w:rPr>
        <w:t>同行，让Dream闪光！欢迎加入新产业生物！</w:t>
      </w:r>
    </w:p>
    <w:sectPr w:rsidR="00A03B0F" w:rsidRPr="00AD264E" w:rsidSect="00186752">
      <w:headerReference w:type="default" r:id="rId9"/>
      <w:footerReference w:type="default" r:id="rId10"/>
      <w:pgSz w:w="16838" w:h="11906" w:orient="landscape"/>
      <w:pgMar w:top="1560" w:right="2268" w:bottom="1531" w:left="1701"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A4" w:rsidRDefault="006F1AA4">
      <w:r>
        <w:separator/>
      </w:r>
    </w:p>
  </w:endnote>
  <w:endnote w:type="continuationSeparator" w:id="0">
    <w:p w:rsidR="006F1AA4" w:rsidRDefault="006F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2" w:rsidRPr="00E14214" w:rsidRDefault="00E05F1A" w:rsidP="006E5581">
    <w:pPr>
      <w:pStyle w:val="a4"/>
      <w:spacing w:line="180" w:lineRule="auto"/>
      <w:rPr>
        <w:rFonts w:ascii="微软雅黑" w:eastAsia="微软雅黑" w:hAnsi="微软雅黑"/>
        <w:b/>
        <w:color w:val="4D4D4D"/>
        <w:szCs w:val="14"/>
      </w:rPr>
    </w:pPr>
    <w:r w:rsidRPr="004C53FB">
      <w:rPr>
        <w:rFonts w:ascii="微软雅黑" w:eastAsia="微软雅黑" w:hAnsi="微软雅黑" w:hint="eastAsia"/>
        <w:b/>
        <w:color w:val="4D4D4D"/>
        <w:sz w:val="16"/>
        <w:szCs w:val="14"/>
      </w:rPr>
      <w:t>深圳市新产业生物医学工程股份有限公司</w:t>
    </w:r>
    <w:r w:rsidRPr="004C53FB">
      <w:rPr>
        <w:rFonts w:ascii="微软雅黑" w:eastAsia="微软雅黑" w:hAnsi="微软雅黑"/>
        <w:b/>
        <w:color w:val="4D4D4D"/>
        <w:sz w:val="16"/>
        <w:szCs w:val="14"/>
      </w:rPr>
      <w:t>-深交所上市</w:t>
    </w:r>
    <w:r>
      <w:rPr>
        <w:rFonts w:ascii="微软雅黑" w:eastAsia="微软雅黑" w:hAnsi="微软雅黑" w:hint="eastAsia"/>
        <w:b/>
        <w:color w:val="4D4D4D"/>
        <w:sz w:val="16"/>
        <w:szCs w:val="14"/>
      </w:rPr>
      <w:t>企业</w:t>
    </w:r>
    <w:r w:rsidRPr="004C53FB">
      <w:rPr>
        <w:rFonts w:ascii="微软雅黑" w:eastAsia="微软雅黑" w:hAnsi="微软雅黑"/>
        <w:b/>
        <w:color w:val="4D4D4D"/>
        <w:sz w:val="16"/>
        <w:szCs w:val="14"/>
      </w:rPr>
      <w:t>-股票代码300832</w:t>
    </w:r>
  </w:p>
  <w:p w:rsidR="007F1B22" w:rsidRPr="00431D1E" w:rsidRDefault="006F1AA4" w:rsidP="006E5581">
    <w:pPr>
      <w:pStyle w:val="a4"/>
      <w:spacing w:line="180" w:lineRule="auto"/>
      <w:rPr>
        <w:rFonts w:ascii="微软雅黑" w:eastAsia="微软雅黑" w:hAnsi="微软雅黑"/>
        <w:color w:val="4D4D4D"/>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A4" w:rsidRDefault="006F1AA4">
      <w:r>
        <w:separator/>
      </w:r>
    </w:p>
  </w:footnote>
  <w:footnote w:type="continuationSeparator" w:id="0">
    <w:p w:rsidR="006F1AA4" w:rsidRDefault="006F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2" w:rsidRDefault="00E05F1A" w:rsidP="006E5581">
    <w:pPr>
      <w:pStyle w:val="a3"/>
      <w:pBdr>
        <w:bottom w:val="single" w:sz="6" w:space="20" w:color="auto"/>
      </w:pBdr>
      <w:jc w:val="both"/>
    </w:pPr>
    <w:r>
      <w:rPr>
        <w:noProof/>
      </w:rPr>
      <w:drawing>
        <wp:anchor distT="0" distB="0" distL="114300" distR="114300" simplePos="0" relativeHeight="251659264" behindDoc="0" locked="0" layoutInCell="1" allowOverlap="1" wp14:anchorId="249613EA" wp14:editId="2C86B48D">
          <wp:simplePos x="0" y="0"/>
          <wp:positionH relativeFrom="column">
            <wp:posOffset>-114300</wp:posOffset>
          </wp:positionH>
          <wp:positionV relativeFrom="paragraph">
            <wp:posOffset>8255</wp:posOffset>
          </wp:positionV>
          <wp:extent cx="5781675" cy="476250"/>
          <wp:effectExtent l="0" t="0" r="9525" b="0"/>
          <wp:wrapNone/>
          <wp:docPr id="2" name="图片 2" descr="未标题-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4762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94A85"/>
    <w:multiLevelType w:val="hybridMultilevel"/>
    <w:tmpl w:val="A1444FCE"/>
    <w:lvl w:ilvl="0" w:tplc="EA3A31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2E6772"/>
    <w:multiLevelType w:val="hybridMultilevel"/>
    <w:tmpl w:val="BAF014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E594712"/>
    <w:multiLevelType w:val="hybridMultilevel"/>
    <w:tmpl w:val="5FF802C0"/>
    <w:lvl w:ilvl="0" w:tplc="EA3A31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833468E"/>
    <w:multiLevelType w:val="hybridMultilevel"/>
    <w:tmpl w:val="D7BE25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1A6B4C"/>
    <w:multiLevelType w:val="hybridMultilevel"/>
    <w:tmpl w:val="962A4EF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F6775E"/>
    <w:multiLevelType w:val="hybridMultilevel"/>
    <w:tmpl w:val="3EAA7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84D72D4"/>
    <w:multiLevelType w:val="hybridMultilevel"/>
    <w:tmpl w:val="72604770"/>
    <w:lvl w:ilvl="0" w:tplc="DBF00CAC">
      <w:start w:val="2"/>
      <w:numFmt w:val="japaneseCounting"/>
      <w:lvlText w:val="%1、"/>
      <w:lvlJc w:val="left"/>
      <w:pPr>
        <w:ind w:left="720" w:hanging="720"/>
      </w:pPr>
      <w:rPr>
        <w:rFonts w:cstheme="minorBid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767865"/>
    <w:multiLevelType w:val="hybridMultilevel"/>
    <w:tmpl w:val="15EA17B8"/>
    <w:lvl w:ilvl="0" w:tplc="27623752">
      <w:start w:val="1"/>
      <w:numFmt w:val="bullet"/>
      <w:lvlText w:val=""/>
      <w:lvlJc w:val="left"/>
      <w:pPr>
        <w:ind w:left="84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A89628E"/>
    <w:multiLevelType w:val="hybridMultilevel"/>
    <w:tmpl w:val="46386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73A24D41"/>
    <w:multiLevelType w:val="hybridMultilevel"/>
    <w:tmpl w:val="E0968328"/>
    <w:lvl w:ilvl="0" w:tplc="CB6C8B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7C5685"/>
    <w:multiLevelType w:val="hybridMultilevel"/>
    <w:tmpl w:val="F4DEA6C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B41E56"/>
    <w:multiLevelType w:val="hybridMultilevel"/>
    <w:tmpl w:val="871E0578"/>
    <w:lvl w:ilvl="0" w:tplc="276237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1"/>
  </w:num>
  <w:num w:numId="4">
    <w:abstractNumId w:val="2"/>
  </w:num>
  <w:num w:numId="5">
    <w:abstractNumId w:val="0"/>
  </w:num>
  <w:num w:numId="6">
    <w:abstractNumId w:val="5"/>
  </w:num>
  <w:num w:numId="7">
    <w:abstractNumId w:val="7"/>
  </w:num>
  <w:num w:numId="8">
    <w:abstractNumId w:val="11"/>
  </w:num>
  <w:num w:numId="9">
    <w:abstractNumId w:val="8"/>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6D"/>
    <w:rsid w:val="0009755A"/>
    <w:rsid w:val="000B7BDB"/>
    <w:rsid w:val="001272F3"/>
    <w:rsid w:val="00173C32"/>
    <w:rsid w:val="00176A24"/>
    <w:rsid w:val="001A48CD"/>
    <w:rsid w:val="001F625B"/>
    <w:rsid w:val="0023266D"/>
    <w:rsid w:val="00273B09"/>
    <w:rsid w:val="002A75EF"/>
    <w:rsid w:val="003027D0"/>
    <w:rsid w:val="00392F2B"/>
    <w:rsid w:val="003B7005"/>
    <w:rsid w:val="003B7B79"/>
    <w:rsid w:val="003D0166"/>
    <w:rsid w:val="00596C12"/>
    <w:rsid w:val="0063321E"/>
    <w:rsid w:val="006F1AA4"/>
    <w:rsid w:val="007B4D58"/>
    <w:rsid w:val="008A18CC"/>
    <w:rsid w:val="008B26D1"/>
    <w:rsid w:val="008D33FE"/>
    <w:rsid w:val="00937DFC"/>
    <w:rsid w:val="009833DD"/>
    <w:rsid w:val="009A12C2"/>
    <w:rsid w:val="009B236C"/>
    <w:rsid w:val="00A03B0F"/>
    <w:rsid w:val="00AD264E"/>
    <w:rsid w:val="00B40C15"/>
    <w:rsid w:val="00C203D5"/>
    <w:rsid w:val="00C6375B"/>
    <w:rsid w:val="00C667B5"/>
    <w:rsid w:val="00C9176A"/>
    <w:rsid w:val="00CF5FCF"/>
    <w:rsid w:val="00D1018C"/>
    <w:rsid w:val="00D40005"/>
    <w:rsid w:val="00DA24F0"/>
    <w:rsid w:val="00E05F1A"/>
    <w:rsid w:val="00E64D24"/>
    <w:rsid w:val="00E95CC4"/>
    <w:rsid w:val="00EA460A"/>
    <w:rsid w:val="00F57583"/>
    <w:rsid w:val="00F6263C"/>
    <w:rsid w:val="00FD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A1B5F8-9AAF-4ACF-B396-E311D12B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26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3266D"/>
    <w:rPr>
      <w:rFonts w:ascii="Times New Roman" w:eastAsia="宋体" w:hAnsi="Times New Roman" w:cs="Times New Roman"/>
      <w:sz w:val="18"/>
      <w:szCs w:val="18"/>
    </w:rPr>
  </w:style>
  <w:style w:type="paragraph" w:styleId="a4">
    <w:name w:val="footer"/>
    <w:basedOn w:val="a"/>
    <w:link w:val="Char0"/>
    <w:rsid w:val="002326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3266D"/>
    <w:rPr>
      <w:rFonts w:ascii="Times New Roman" w:eastAsia="宋体" w:hAnsi="Times New Roman" w:cs="Times New Roman"/>
      <w:sz w:val="18"/>
      <w:szCs w:val="18"/>
    </w:rPr>
  </w:style>
  <w:style w:type="paragraph" w:styleId="a5">
    <w:name w:val="List Paragraph"/>
    <w:basedOn w:val="a"/>
    <w:uiPriority w:val="1"/>
    <w:qFormat/>
    <w:rsid w:val="0023266D"/>
    <w:pPr>
      <w:ind w:firstLineChars="200" w:firstLine="420"/>
    </w:pPr>
    <w:rPr>
      <w:rFonts w:ascii="Times New Roman" w:eastAsia="宋体" w:hAnsi="Times New Roman" w:cs="Times New Roman"/>
      <w:szCs w:val="24"/>
    </w:rPr>
  </w:style>
  <w:style w:type="table" w:styleId="a6">
    <w:name w:val="Table Grid"/>
    <w:basedOn w:val="a1"/>
    <w:uiPriority w:val="59"/>
    <w:rsid w:val="0023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32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nibe.zhiye.com/Camp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SNB</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RenLiZYB/xiaorui.li/李小瑞</dc:creator>
  <cp:keywords/>
  <dc:description/>
  <cp:lastModifiedBy>RenLZYB/jie.ma/马杰</cp:lastModifiedBy>
  <cp:revision>2</cp:revision>
  <dcterms:created xsi:type="dcterms:W3CDTF">2022-04-01T09:40:00Z</dcterms:created>
  <dcterms:modified xsi:type="dcterms:W3CDTF">2022-04-01T09:40:00Z</dcterms:modified>
</cp:coreProperties>
</file>