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68" w:rsidRPr="00C35D14" w:rsidRDefault="008C4A68" w:rsidP="008C4A68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35D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p w:rsidR="008C4A68" w:rsidRPr="00EA1684" w:rsidRDefault="008C4A68" w:rsidP="008C4A68">
      <w:pPr>
        <w:widowControl/>
        <w:jc w:val="center"/>
        <w:rPr>
          <w:rFonts w:ascii="宋体" w:hAnsi="宋体"/>
          <w:sz w:val="44"/>
          <w:szCs w:val="44"/>
        </w:rPr>
      </w:pPr>
      <w:r w:rsidRPr="00EA1684">
        <w:rPr>
          <w:rFonts w:ascii="宋体" w:hAnsi="宋体" w:cs="宋体" w:hint="eastAsia"/>
          <w:color w:val="000000"/>
          <w:kern w:val="0"/>
          <w:sz w:val="44"/>
          <w:szCs w:val="44"/>
        </w:rPr>
        <w:t>滁州城市职业学院2019年公开招聘人员岗位计划表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1638"/>
        <w:gridCol w:w="1343"/>
        <w:gridCol w:w="718"/>
        <w:gridCol w:w="2671"/>
        <w:gridCol w:w="2130"/>
        <w:gridCol w:w="1839"/>
        <w:gridCol w:w="2570"/>
        <w:gridCol w:w="1204"/>
      </w:tblGrid>
      <w:tr w:rsidR="008C4A68" w:rsidRPr="00A41995" w:rsidTr="00E91E7F">
        <w:trPr>
          <w:trHeight w:val="555"/>
          <w:tblHeader/>
          <w:jc w:val="center"/>
        </w:trPr>
        <w:tc>
          <w:tcPr>
            <w:tcW w:w="742" w:type="dxa"/>
            <w:vMerge w:val="restart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43" w:type="dxa"/>
            <w:vMerge w:val="restart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210" w:type="dxa"/>
            <w:gridSpan w:val="4"/>
            <w:shd w:val="clear" w:color="auto" w:fill="auto"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C4A68" w:rsidRPr="00A41995" w:rsidTr="00E91E7F">
        <w:trPr>
          <w:trHeight w:val="465"/>
          <w:tblHeader/>
          <w:jc w:val="center"/>
        </w:trPr>
        <w:tc>
          <w:tcPr>
            <w:tcW w:w="742" w:type="dxa"/>
            <w:vMerge/>
            <w:vAlign w:val="center"/>
          </w:tcPr>
          <w:p w:rsidR="008C4A68" w:rsidRPr="00A41995" w:rsidRDefault="008C4A68" w:rsidP="00E91E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8C4A68" w:rsidRPr="00A41995" w:rsidRDefault="008C4A68" w:rsidP="00E91E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3" w:type="dxa"/>
            <w:vMerge/>
            <w:vAlign w:val="center"/>
          </w:tcPr>
          <w:p w:rsidR="008C4A68" w:rsidRPr="00A41995" w:rsidRDefault="008C4A68" w:rsidP="00E91E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/>
            <w:vAlign w:val="center"/>
          </w:tcPr>
          <w:p w:rsidR="008C4A68" w:rsidRPr="00A41995" w:rsidRDefault="008C4A68" w:rsidP="00E91E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Pr="00A41995" w:rsidRDefault="008C4A68" w:rsidP="00E91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04" w:type="dxa"/>
            <w:vMerge/>
            <w:vAlign w:val="center"/>
          </w:tcPr>
          <w:p w:rsidR="008C4A68" w:rsidRPr="00A41995" w:rsidRDefault="008C4A68" w:rsidP="00E91E7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C4A68" w:rsidRPr="00A41995" w:rsidTr="00E91E7F">
        <w:trPr>
          <w:trHeight w:val="76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学前教育学、学前教育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A68" w:rsidRPr="00A41995" w:rsidTr="00E91E7F">
        <w:trPr>
          <w:trHeight w:val="660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小学教育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A68" w:rsidRPr="00A41995" w:rsidTr="00E91E7F">
        <w:trPr>
          <w:trHeight w:val="918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学科教学（物理）、学科教学（化学）、学科教学（生物）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A68" w:rsidRPr="00A41995" w:rsidTr="00E91E7F">
        <w:trPr>
          <w:trHeight w:val="630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学科教学（历史）、学科教学（思政）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A68" w:rsidRPr="00A41995" w:rsidTr="00E91E7F">
        <w:trPr>
          <w:trHeight w:val="742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计算机软件与理论、计算机应用技术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A68" w:rsidRPr="00A41995" w:rsidTr="00E91E7F">
        <w:trPr>
          <w:trHeight w:val="62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管理学类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C4A68" w:rsidRPr="00A41995" w:rsidTr="00E91E7F">
        <w:trPr>
          <w:trHeight w:val="658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2019007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音乐学、音乐、音乐与舞蹈学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钢琴方向</w:t>
            </w:r>
          </w:p>
        </w:tc>
      </w:tr>
      <w:tr w:rsidR="008C4A68" w:rsidRPr="00A41995" w:rsidTr="00E91E7F">
        <w:trPr>
          <w:trHeight w:val="696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音乐学、音乐、音乐与舞蹈学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声乐方向</w:t>
            </w:r>
          </w:p>
        </w:tc>
      </w:tr>
      <w:tr w:rsidR="008C4A68" w:rsidRPr="00A41995" w:rsidTr="00E91E7F">
        <w:trPr>
          <w:trHeight w:val="82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2019009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体育教育训练学、运动训练、体育教学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C4A68" w:rsidRPr="00A41995" w:rsidTr="00E91E7F">
        <w:trPr>
          <w:trHeight w:val="709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思想政治教育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中共党员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4A68" w:rsidRPr="00A41995" w:rsidTr="00E91E7F">
        <w:trPr>
          <w:trHeight w:val="708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计算机科学与技术类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sz w:val="22"/>
                <w:szCs w:val="22"/>
              </w:rPr>
            </w:pPr>
          </w:p>
        </w:tc>
      </w:tr>
      <w:tr w:rsidR="008C4A68" w:rsidRPr="00A41995" w:rsidTr="00E91E7F">
        <w:trPr>
          <w:trHeight w:val="840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电子商务（本科）、技术经济及管理（研究生）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硕士研究生学历年龄放宽至</w:t>
            </w: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sz w:val="22"/>
                <w:szCs w:val="22"/>
              </w:rPr>
            </w:pPr>
          </w:p>
        </w:tc>
      </w:tr>
      <w:tr w:rsidR="008C4A68" w:rsidRPr="00A41995" w:rsidTr="00E91E7F">
        <w:trPr>
          <w:trHeight w:val="681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Pr="0040379A" w:rsidRDefault="008C4A68" w:rsidP="00E91E7F">
            <w:pPr>
              <w:rPr>
                <w:sz w:val="22"/>
                <w:szCs w:val="22"/>
              </w:rPr>
            </w:pPr>
            <w:r w:rsidRPr="0040379A">
              <w:rPr>
                <w:rFonts w:hint="eastAsia"/>
                <w:sz w:val="22"/>
                <w:szCs w:val="22"/>
              </w:rPr>
              <w:t>预防医学（本科）、公共卫生与预防医学（</w:t>
            </w:r>
            <w:r>
              <w:rPr>
                <w:rFonts w:hint="eastAsia"/>
                <w:sz w:val="22"/>
                <w:szCs w:val="22"/>
              </w:rPr>
              <w:t>研究生</w:t>
            </w:r>
            <w:r w:rsidRPr="0040379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0A1D57">
              <w:rPr>
                <w:rFonts w:ascii="宋体" w:hAnsi="宋体" w:cs="宋体" w:hint="eastAsia"/>
                <w:sz w:val="22"/>
                <w:szCs w:val="22"/>
              </w:rPr>
              <w:t>硕士研究生学历年龄放宽至35周岁以下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4A68" w:rsidRPr="00A41995" w:rsidTr="00E91E7F">
        <w:trPr>
          <w:trHeight w:val="73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Pr="0040379A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40379A">
              <w:rPr>
                <w:rFonts w:hint="eastAsia"/>
                <w:sz w:val="22"/>
                <w:szCs w:val="22"/>
              </w:rPr>
              <w:t>医学检验技术（本科）、临床检验诊断学（</w:t>
            </w:r>
            <w:r>
              <w:rPr>
                <w:rFonts w:hint="eastAsia"/>
                <w:sz w:val="22"/>
                <w:szCs w:val="22"/>
              </w:rPr>
              <w:t>研究生</w:t>
            </w:r>
            <w:r w:rsidRPr="0040379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0A1D57">
              <w:rPr>
                <w:rFonts w:ascii="宋体" w:hAnsi="宋体" w:cs="宋体" w:hint="eastAsia"/>
                <w:sz w:val="22"/>
                <w:szCs w:val="22"/>
              </w:rPr>
              <w:t>硕士研究生学历年龄放宽至35周岁以下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4A68" w:rsidRPr="00A41995" w:rsidTr="00E91E7F">
        <w:trPr>
          <w:trHeight w:val="67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Pr="0040379A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40379A">
              <w:rPr>
                <w:rFonts w:hint="eastAsia"/>
                <w:sz w:val="22"/>
                <w:szCs w:val="22"/>
              </w:rPr>
              <w:t>药物制剂（本科）、药剂学（</w:t>
            </w:r>
            <w:r>
              <w:rPr>
                <w:rFonts w:hint="eastAsia"/>
                <w:sz w:val="22"/>
                <w:szCs w:val="22"/>
              </w:rPr>
              <w:t>研究生</w:t>
            </w:r>
            <w:r w:rsidRPr="0040379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0A1D57">
              <w:rPr>
                <w:rFonts w:ascii="宋体" w:hAnsi="宋体" w:cs="宋体" w:hint="eastAsia"/>
                <w:sz w:val="22"/>
                <w:szCs w:val="22"/>
              </w:rPr>
              <w:t>硕士研究生学历年龄放宽至35周岁以下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4A68" w:rsidRPr="00A41995" w:rsidTr="00E91E7F">
        <w:trPr>
          <w:trHeight w:val="70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临床医学（本科）、临床医学（研究生）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0A1D57">
              <w:rPr>
                <w:rFonts w:ascii="宋体" w:hAnsi="宋体" w:cs="宋体" w:hint="eastAsia"/>
                <w:sz w:val="22"/>
                <w:szCs w:val="22"/>
              </w:rPr>
              <w:t>硕士研究生学历年龄放宽至35周岁以下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4A68" w:rsidRPr="00A41995" w:rsidTr="00E91E7F">
        <w:trPr>
          <w:trHeight w:val="780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B67C4C">
              <w:rPr>
                <w:rFonts w:ascii="宋体" w:hAnsi="宋体" w:cs="宋体"/>
                <w:sz w:val="22"/>
                <w:szCs w:val="22"/>
              </w:rPr>
              <w:t>2019017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采购管理（本科）、工程造价（本科）、管理科学与工程（研究生）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0A1D57">
              <w:rPr>
                <w:rFonts w:hint="eastAsia"/>
                <w:sz w:val="22"/>
                <w:szCs w:val="22"/>
              </w:rPr>
              <w:t>硕士研究生学历</w:t>
            </w:r>
            <w:r w:rsidRPr="00F25C9E">
              <w:rPr>
                <w:rFonts w:hint="eastAsia"/>
                <w:sz w:val="22"/>
                <w:szCs w:val="22"/>
              </w:rPr>
              <w:t>或取得本专业中级职称资格，年龄放宽至</w:t>
            </w:r>
            <w:r w:rsidRPr="00F25C9E">
              <w:rPr>
                <w:rFonts w:hint="eastAsia"/>
                <w:sz w:val="22"/>
                <w:szCs w:val="22"/>
              </w:rPr>
              <w:t>35</w:t>
            </w:r>
            <w:r w:rsidRPr="00F25C9E"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C4A68" w:rsidRPr="00A41995" w:rsidTr="00E91E7F">
        <w:trPr>
          <w:trHeight w:val="780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土木工程（本科）、工程管理（本科）、土木工程（研究生）、工程管理（研究生）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0A1D57">
              <w:rPr>
                <w:rFonts w:hint="eastAsia"/>
                <w:sz w:val="22"/>
                <w:szCs w:val="22"/>
              </w:rPr>
              <w:t>硕士研究生学历</w:t>
            </w:r>
            <w:r w:rsidRPr="00F25C9E">
              <w:rPr>
                <w:rFonts w:hint="eastAsia"/>
                <w:sz w:val="22"/>
                <w:szCs w:val="22"/>
              </w:rPr>
              <w:t>或取得本专业中级职称资格，年龄放宽至</w:t>
            </w:r>
            <w:r w:rsidRPr="00F25C9E">
              <w:rPr>
                <w:rFonts w:hint="eastAsia"/>
                <w:sz w:val="22"/>
                <w:szCs w:val="22"/>
              </w:rPr>
              <w:t>35</w:t>
            </w:r>
            <w:r w:rsidRPr="00F25C9E"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C4A68" w:rsidRPr="00A41995" w:rsidTr="00E91E7F">
        <w:trPr>
          <w:trHeight w:val="780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54971">
              <w:rPr>
                <w:rFonts w:hint="eastAsia"/>
                <w:sz w:val="22"/>
                <w:szCs w:val="22"/>
              </w:rPr>
              <w:t>专业技术岗位（专任教师）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2019019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会计学（本科）、会计（本科）、财务管理（本科）、会计学（研究生）、会计（研究生）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学士及以上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 w:rsidRPr="000A1D57">
              <w:rPr>
                <w:rFonts w:hint="eastAsia"/>
                <w:sz w:val="22"/>
                <w:szCs w:val="22"/>
              </w:rPr>
              <w:t>硕士研究生学历</w:t>
            </w:r>
            <w:r>
              <w:rPr>
                <w:rFonts w:hint="eastAsia"/>
                <w:sz w:val="22"/>
                <w:szCs w:val="22"/>
              </w:rPr>
              <w:t>或取得本专业中级职称资格，年龄放宽至</w:t>
            </w: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4A68" w:rsidRPr="00A41995" w:rsidTr="00E91E7F">
        <w:trPr>
          <w:trHeight w:val="655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专职辅导员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2019020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专业不限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中共党员，男性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A68" w:rsidRPr="00A41995" w:rsidTr="00E91E7F">
        <w:trPr>
          <w:trHeight w:val="780"/>
          <w:jc w:val="center"/>
        </w:trPr>
        <w:tc>
          <w:tcPr>
            <w:tcW w:w="742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专职辅导员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2019021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专业不限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中共党员，女性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4A68" w:rsidRPr="00A41995" w:rsidTr="00E91E7F">
        <w:trPr>
          <w:trHeight w:val="648"/>
          <w:jc w:val="center"/>
        </w:trPr>
        <w:tc>
          <w:tcPr>
            <w:tcW w:w="3723" w:type="dxa"/>
            <w:gridSpan w:val="3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合计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8C4A68" w:rsidRDefault="008C4A68" w:rsidP="00E91E7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8C4A68" w:rsidRDefault="008C4A68" w:rsidP="00E91E7F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C4A68" w:rsidRPr="00A41995" w:rsidRDefault="008C4A68" w:rsidP="00E91E7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199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C4A68" w:rsidRDefault="008C4A68" w:rsidP="008C4A68"/>
    <w:p w:rsidR="008C4A68" w:rsidRDefault="008C4A68" w:rsidP="008C4A68">
      <w:pPr>
        <w:rPr>
          <w:rFonts w:hint="eastAsia"/>
        </w:rPr>
        <w:sectPr w:rsidR="008C4A68" w:rsidSect="00D8212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356C6" w:rsidRDefault="007356C6" w:rsidP="0055567B">
      <w:pPr>
        <w:rPr>
          <w:rFonts w:hint="eastAsia"/>
        </w:rPr>
      </w:pPr>
      <w:bookmarkStart w:id="0" w:name="_GoBack"/>
      <w:bookmarkEnd w:id="0"/>
    </w:p>
    <w:sectPr w:rsidR="007356C6" w:rsidSect="00FF148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86" w:rsidRDefault="00E91486" w:rsidP="008C4A68">
      <w:r>
        <w:separator/>
      </w:r>
    </w:p>
  </w:endnote>
  <w:endnote w:type="continuationSeparator" w:id="0">
    <w:p w:rsidR="00E91486" w:rsidRDefault="00E91486" w:rsidP="008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86" w:rsidRDefault="00E91486" w:rsidP="008C4A68">
      <w:r>
        <w:separator/>
      </w:r>
    </w:p>
  </w:footnote>
  <w:footnote w:type="continuationSeparator" w:id="0">
    <w:p w:rsidR="00E91486" w:rsidRDefault="00E91486" w:rsidP="008C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10A"/>
    <w:multiLevelType w:val="hybridMultilevel"/>
    <w:tmpl w:val="A022C5D2"/>
    <w:lvl w:ilvl="0" w:tplc="A02E91D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D"/>
    <w:rsid w:val="0055567B"/>
    <w:rsid w:val="00590CF3"/>
    <w:rsid w:val="007356C6"/>
    <w:rsid w:val="00766C8D"/>
    <w:rsid w:val="00847543"/>
    <w:rsid w:val="008C4A68"/>
    <w:rsid w:val="00E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366C0"/>
  <w15:chartTrackingRefBased/>
  <w15:docId w15:val="{5B898293-68E3-41AD-9D0C-49A6514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2019-05-05T01:09:00Z</dcterms:created>
  <dcterms:modified xsi:type="dcterms:W3CDTF">2019-05-05T01:12:00Z</dcterms:modified>
</cp:coreProperties>
</file>