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仿宋" w:hAnsi="仿宋" w:eastAsia="仿宋" w:cs="仿宋"/>
          <w:b/>
          <w:bCs/>
          <w:i w:val="0"/>
          <w:caps w:val="0"/>
          <w:color w:val="333333"/>
          <w:spacing w:val="10"/>
          <w:sz w:val="32"/>
          <w:szCs w:val="32"/>
          <w:shd w:val="clear" w:fill="FFFFFF"/>
          <w:lang w:val="en-US" w:eastAsia="zh-CN"/>
        </w:rPr>
      </w:pPr>
      <w:r>
        <w:rPr>
          <w:rFonts w:hint="eastAsia" w:ascii="仿宋" w:hAnsi="仿宋" w:eastAsia="仿宋" w:cs="仿宋"/>
          <w:b/>
          <w:bCs/>
          <w:i w:val="0"/>
          <w:caps w:val="0"/>
          <w:color w:val="333333"/>
          <w:spacing w:val="10"/>
          <w:sz w:val="32"/>
          <w:szCs w:val="32"/>
          <w:shd w:val="clear" w:fill="FFFFFF"/>
          <w:lang w:eastAsia="zh-CN"/>
        </w:rPr>
        <w:t>皖南医学院</w:t>
      </w:r>
      <w:r>
        <w:rPr>
          <w:rFonts w:hint="eastAsia" w:ascii="仿宋" w:hAnsi="仿宋" w:eastAsia="仿宋" w:cs="仿宋"/>
          <w:b/>
          <w:bCs/>
          <w:i w:val="0"/>
          <w:caps w:val="0"/>
          <w:color w:val="333333"/>
          <w:spacing w:val="10"/>
          <w:sz w:val="32"/>
          <w:szCs w:val="32"/>
          <w:shd w:val="clear" w:fill="FFFFFF"/>
          <w:lang w:val="en-US" w:eastAsia="zh-CN"/>
        </w:rPr>
        <w:t>-丁香园2020届毕业生春季</w:t>
      </w:r>
    </w:p>
    <w:p>
      <w:pPr>
        <w:numPr>
          <w:ilvl w:val="0"/>
          <w:numId w:val="0"/>
        </w:numPr>
        <w:jc w:val="center"/>
        <w:rPr>
          <w:rFonts w:hint="eastAsia" w:ascii="仿宋" w:hAnsi="仿宋" w:eastAsia="仿宋" w:cs="仿宋"/>
          <w:b/>
          <w:bCs/>
          <w:i w:val="0"/>
          <w:caps w:val="0"/>
          <w:color w:val="333333"/>
          <w:spacing w:val="10"/>
          <w:sz w:val="32"/>
          <w:szCs w:val="32"/>
          <w:shd w:val="clear" w:fill="FFFFFF"/>
          <w:lang w:val="en-US" w:eastAsia="zh-CN"/>
        </w:rPr>
      </w:pPr>
      <w:r>
        <w:rPr>
          <w:rFonts w:hint="eastAsia" w:ascii="仿宋" w:hAnsi="仿宋" w:eastAsia="仿宋" w:cs="仿宋"/>
          <w:b/>
          <w:bCs/>
          <w:i w:val="0"/>
          <w:caps w:val="0"/>
          <w:color w:val="333333"/>
          <w:spacing w:val="10"/>
          <w:sz w:val="32"/>
          <w:szCs w:val="32"/>
          <w:shd w:val="clear" w:fill="FFFFFF"/>
          <w:lang w:val="en-US" w:eastAsia="zh-CN"/>
        </w:rPr>
        <w:t>空中双选会邀请函</w:t>
      </w:r>
    </w:p>
    <w:p>
      <w:pPr>
        <w:numPr>
          <w:ilvl w:val="0"/>
          <w:numId w:val="0"/>
        </w:numPr>
        <w:rPr>
          <w:rFonts w:hint="eastAsia" w:ascii="宋体" w:hAnsi="宋体" w:eastAsia="宋体" w:cs="宋体"/>
          <w:b w:val="0"/>
          <w:bCs w:val="0"/>
          <w:sz w:val="28"/>
          <w:szCs w:val="28"/>
        </w:rPr>
      </w:pPr>
      <w:r>
        <w:rPr>
          <w:rFonts w:hint="eastAsia" w:ascii="宋体" w:hAnsi="宋体" w:eastAsia="宋体" w:cs="宋体"/>
          <w:b w:val="0"/>
          <w:bCs w:val="0"/>
          <w:sz w:val="28"/>
          <w:szCs w:val="28"/>
        </w:rPr>
        <w:t>尊敬的</w:t>
      </w:r>
      <w:bookmarkStart w:id="0" w:name="_GoBack"/>
      <w:bookmarkEnd w:id="0"/>
      <w:r>
        <w:rPr>
          <w:rFonts w:hint="eastAsia" w:ascii="宋体" w:hAnsi="宋体" w:eastAsia="宋体" w:cs="宋体"/>
          <w:b w:val="0"/>
          <w:bCs w:val="0"/>
          <w:sz w:val="28"/>
          <w:szCs w:val="28"/>
        </w:rPr>
        <w:t>用人单位领导：</w:t>
      </w:r>
    </w:p>
    <w:p>
      <w:pPr>
        <w:numPr>
          <w:ilvl w:val="0"/>
          <w:numId w:val="0"/>
        </w:numPr>
        <w:ind w:firstLine="560"/>
        <w:rPr>
          <w:rFonts w:hint="eastAsia" w:ascii="宋体" w:hAnsi="宋体" w:eastAsia="宋体" w:cs="宋体"/>
          <w:b w:val="0"/>
          <w:bCs w:val="0"/>
          <w:sz w:val="28"/>
          <w:szCs w:val="28"/>
        </w:rPr>
      </w:pPr>
      <w:r>
        <w:rPr>
          <w:rFonts w:hint="eastAsia" w:ascii="宋体" w:hAnsi="宋体" w:eastAsia="宋体" w:cs="宋体"/>
          <w:b w:val="0"/>
          <w:bCs w:val="0"/>
          <w:sz w:val="28"/>
          <w:szCs w:val="28"/>
        </w:rPr>
        <w:t>根据《安徽省教育厅要求各地各校进一步做好新型冠状病毒感染的肺炎疫情防控工作》等文件精神和当前新型冠状病毒感染的肺炎疫情防控形势及要求，为全力遏制疫情蔓延，避免公共场所人员交叉感染。我校</w:t>
      </w:r>
      <w:r>
        <w:rPr>
          <w:rFonts w:hint="eastAsia" w:ascii="宋体" w:hAnsi="宋体" w:eastAsia="宋体" w:cs="宋体"/>
          <w:b w:val="0"/>
          <w:bCs w:val="0"/>
          <w:sz w:val="28"/>
          <w:szCs w:val="28"/>
          <w:lang w:eastAsia="zh-CN"/>
        </w:rPr>
        <w:t>联合丁香园网站共同</w:t>
      </w:r>
      <w:r>
        <w:rPr>
          <w:rFonts w:hint="eastAsia" w:ascii="宋体" w:hAnsi="宋体" w:eastAsia="宋体" w:cs="宋体"/>
          <w:b w:val="0"/>
          <w:bCs w:val="0"/>
          <w:sz w:val="28"/>
          <w:szCs w:val="28"/>
        </w:rPr>
        <w:t>举办2020届毕业生春季</w:t>
      </w:r>
      <w:r>
        <w:rPr>
          <w:rFonts w:hint="eastAsia" w:ascii="宋体" w:hAnsi="宋体" w:eastAsia="宋体" w:cs="宋体"/>
          <w:b w:val="0"/>
          <w:bCs w:val="0"/>
          <w:sz w:val="28"/>
          <w:szCs w:val="28"/>
          <w:lang w:eastAsia="zh-CN"/>
        </w:rPr>
        <w:t>空中双选会</w:t>
      </w:r>
      <w:r>
        <w:rPr>
          <w:rFonts w:hint="eastAsia" w:ascii="宋体" w:hAnsi="宋体" w:eastAsia="宋体" w:cs="宋体"/>
          <w:b w:val="0"/>
          <w:bCs w:val="0"/>
          <w:sz w:val="28"/>
          <w:szCs w:val="28"/>
        </w:rPr>
        <w:t>，特邀请贵单位参加。</w:t>
      </w:r>
    </w:p>
    <w:p>
      <w:pPr>
        <w:numPr>
          <w:ilvl w:val="0"/>
          <w:numId w:val="0"/>
        </w:numPr>
        <w:ind w:firstLine="560"/>
        <w:rPr>
          <w:rFonts w:hint="eastAsia" w:ascii="宋体" w:hAnsi="宋体" w:eastAsia="宋体" w:cs="宋体"/>
          <w:b w:val="0"/>
          <w:bCs w:val="0"/>
          <w:sz w:val="28"/>
          <w:szCs w:val="28"/>
        </w:rPr>
      </w:pPr>
    </w:p>
    <w:p>
      <w:pPr>
        <w:numPr>
          <w:ilvl w:val="0"/>
          <w:numId w:val="0"/>
        </w:numPr>
        <w:rPr>
          <w:rFonts w:hint="eastAsia" w:ascii="宋体" w:hAnsi="宋体" w:eastAsia="宋体" w:cs="宋体"/>
          <w:b/>
          <w:bCs/>
          <w:sz w:val="28"/>
          <w:szCs w:val="28"/>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主办与协办单位：</w:t>
      </w:r>
    </w:p>
    <w:p>
      <w:pPr>
        <w:numPr>
          <w:ilvl w:val="0"/>
          <w:numId w:val="0"/>
        </w:numPr>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主办单位：</w:t>
      </w:r>
      <w:r>
        <w:rPr>
          <w:rFonts w:hint="eastAsia" w:ascii="宋体" w:hAnsi="宋体" w:eastAsia="宋体" w:cs="宋体"/>
          <w:b w:val="0"/>
          <w:bCs w:val="0"/>
          <w:sz w:val="28"/>
          <w:szCs w:val="28"/>
          <w:lang w:val="en-US" w:eastAsia="zh-CN"/>
        </w:rPr>
        <w:t>皖南医学院</w:t>
      </w:r>
    </w:p>
    <w:p>
      <w:pPr>
        <w:numPr>
          <w:ilvl w:val="0"/>
          <w:numId w:val="0"/>
        </w:num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t>协办单位：</w:t>
      </w:r>
      <w:r>
        <w:rPr>
          <w:rFonts w:hint="eastAsia" w:ascii="宋体" w:hAnsi="宋体" w:eastAsia="宋体" w:cs="宋体"/>
          <w:b w:val="0"/>
          <w:bCs w:val="0"/>
          <w:sz w:val="28"/>
          <w:szCs w:val="28"/>
          <w:lang w:val="en-US" w:eastAsia="zh-CN"/>
        </w:rPr>
        <w:t>丁香园、丁香人才网</w:t>
      </w:r>
    </w:p>
    <w:p>
      <w:pPr>
        <w:numPr>
          <w:ilvl w:val="0"/>
          <w:numId w:val="0"/>
        </w:numPr>
        <w:rPr>
          <w:rFonts w:hint="eastAsia" w:ascii="宋体" w:hAnsi="宋体" w:eastAsia="宋体" w:cs="宋体"/>
          <w:b/>
          <w:bCs/>
          <w:sz w:val="28"/>
          <w:szCs w:val="28"/>
        </w:rPr>
      </w:pPr>
      <w:r>
        <w:rPr>
          <w:rStyle w:val="5"/>
          <w:rFonts w:hint="eastAsia" w:ascii="宋体" w:hAnsi="宋体" w:eastAsia="宋体" w:cs="宋体"/>
          <w:b/>
          <w:bCs/>
          <w:sz w:val="28"/>
          <w:szCs w:val="28"/>
          <w:lang w:val="en-US" w:eastAsia="zh-CN"/>
        </w:rPr>
        <w:t>二、</w:t>
      </w:r>
      <w:r>
        <w:rPr>
          <w:rFonts w:hint="eastAsia" w:ascii="宋体" w:hAnsi="宋体" w:eastAsia="宋体" w:cs="宋体"/>
          <w:b/>
          <w:bCs/>
          <w:sz w:val="28"/>
          <w:szCs w:val="28"/>
          <w:lang w:eastAsia="zh-CN"/>
        </w:rPr>
        <w:t>空中双选会</w:t>
      </w:r>
      <w:r>
        <w:rPr>
          <w:rStyle w:val="5"/>
          <w:rFonts w:hint="eastAsia" w:ascii="宋体" w:hAnsi="宋体" w:eastAsia="宋体" w:cs="宋体"/>
          <w:b/>
          <w:bCs/>
          <w:sz w:val="28"/>
          <w:szCs w:val="28"/>
        </w:rPr>
        <w:t>安排</w:t>
      </w:r>
      <w:r>
        <w:rPr>
          <w:rFonts w:hint="eastAsia" w:ascii="宋体" w:hAnsi="宋体" w:eastAsia="宋体" w:cs="宋体"/>
          <w:b/>
          <w:bCs/>
          <w:sz w:val="28"/>
          <w:szCs w:val="28"/>
        </w:rPr>
        <w:t>：</w:t>
      </w:r>
    </w:p>
    <w:p>
      <w:pPr>
        <w:numPr>
          <w:ilvl w:val="0"/>
          <w:numId w:val="0"/>
        </w:numPr>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形式：</w:t>
      </w:r>
      <w:r>
        <w:rPr>
          <w:rFonts w:hint="eastAsia" w:ascii="宋体" w:hAnsi="宋体" w:eastAsia="宋体" w:cs="宋体"/>
          <w:b w:val="0"/>
          <w:bCs w:val="0"/>
          <w:sz w:val="28"/>
          <w:szCs w:val="28"/>
          <w:lang w:eastAsia="zh-CN"/>
        </w:rPr>
        <w:t>空中双选会</w:t>
      </w:r>
      <w:r>
        <w:rPr>
          <w:rFonts w:hint="eastAsia" w:ascii="宋体" w:hAnsi="宋体" w:eastAsia="宋体" w:cs="宋体"/>
          <w:b w:val="0"/>
          <w:bCs w:val="0"/>
          <w:sz w:val="28"/>
          <w:szCs w:val="28"/>
        </w:rPr>
        <w:t xml:space="preserve">  </w:t>
      </w:r>
    </w:p>
    <w:p>
      <w:pPr>
        <w:numPr>
          <w:ilvl w:val="0"/>
          <w:numId w:val="0"/>
        </w:numPr>
        <w:ind w:firstLine="560" w:firstLineChars="200"/>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rPr>
        <w:t>时间：2020年3月</w:t>
      </w:r>
      <w:r>
        <w:rPr>
          <w:rFonts w:hint="eastAsia" w:ascii="宋体" w:hAnsi="宋体" w:eastAsia="宋体" w:cs="宋体"/>
          <w:b w:val="0"/>
          <w:bCs w:val="0"/>
          <w:sz w:val="28"/>
          <w:szCs w:val="28"/>
          <w:lang w:val="en-US" w:eastAsia="zh-CN"/>
        </w:rPr>
        <w:t>17</w:t>
      </w:r>
      <w:r>
        <w:rPr>
          <w:rFonts w:hint="eastAsia" w:ascii="宋体" w:hAnsi="宋体" w:eastAsia="宋体" w:cs="宋体"/>
          <w:b w:val="0"/>
          <w:bCs w:val="0"/>
          <w:sz w:val="28"/>
          <w:szCs w:val="28"/>
        </w:rPr>
        <w:t>日</w:t>
      </w:r>
      <w:r>
        <w:rPr>
          <w:rFonts w:hint="eastAsia" w:ascii="宋体" w:hAnsi="宋体" w:eastAsia="宋体" w:cs="宋体"/>
          <w:b w:val="0"/>
          <w:bCs w:val="0"/>
          <w:sz w:val="28"/>
          <w:szCs w:val="28"/>
          <w:lang w:val="en-US" w:eastAsia="zh-CN"/>
        </w:rPr>
        <w:t>-3月23日，报名时间3月2日-15日</w:t>
      </w:r>
    </w:p>
    <w:p>
      <w:pPr>
        <w:numPr>
          <w:ilvl w:val="0"/>
          <w:numId w:val="0"/>
        </w:numPr>
        <w:ind w:firstLine="560" w:firstLineChars="200"/>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报名链接：</w:t>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"https://www.jobmd.cn/" </w:instrText>
      </w:r>
      <w:r>
        <w:rPr>
          <w:rFonts w:hint="eastAsia" w:ascii="宋体" w:hAnsi="宋体" w:eastAsia="宋体" w:cs="宋体"/>
          <w:b w:val="0"/>
          <w:bCs w:val="0"/>
          <w:sz w:val="28"/>
          <w:szCs w:val="28"/>
        </w:rPr>
        <w:fldChar w:fldCharType="separate"/>
      </w:r>
      <w:r>
        <w:rPr>
          <w:rStyle w:val="6"/>
          <w:rFonts w:hint="eastAsia" w:ascii="宋体" w:hAnsi="宋体" w:eastAsia="宋体" w:cs="宋体"/>
          <w:b w:val="0"/>
          <w:bCs w:val="0"/>
          <w:sz w:val="28"/>
          <w:szCs w:val="28"/>
        </w:rPr>
        <w:t>https://www.jobmd.cn/</w:t>
      </w:r>
      <w:r>
        <w:rPr>
          <w:rFonts w:hint="eastAsia" w:ascii="宋体" w:hAnsi="宋体" w:eastAsia="宋体" w:cs="宋体"/>
          <w:b w:val="0"/>
          <w:bCs w:val="0"/>
          <w:sz w:val="28"/>
          <w:szCs w:val="28"/>
        </w:rPr>
        <w:fldChar w:fldCharType="end"/>
      </w: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三、用人单位报名方式：</w:t>
      </w:r>
    </w:p>
    <w:p>
      <w:pPr>
        <w:numPr>
          <w:ilvl w:val="0"/>
          <w:numId w:val="0"/>
        </w:num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1、电脑端打开链接：</w:t>
      </w: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"https://www.jobmd.cn/" </w:instrText>
      </w:r>
      <w:r>
        <w:rPr>
          <w:rFonts w:hint="eastAsia" w:ascii="宋体" w:hAnsi="宋体" w:eastAsia="宋体" w:cs="宋体"/>
          <w:b w:val="0"/>
          <w:bCs w:val="0"/>
          <w:sz w:val="28"/>
          <w:szCs w:val="28"/>
        </w:rPr>
        <w:fldChar w:fldCharType="separate"/>
      </w:r>
      <w:r>
        <w:rPr>
          <w:rStyle w:val="6"/>
          <w:rFonts w:hint="eastAsia" w:ascii="宋体" w:hAnsi="宋体" w:eastAsia="宋体" w:cs="宋体"/>
          <w:b w:val="0"/>
          <w:bCs w:val="0"/>
          <w:sz w:val="28"/>
          <w:szCs w:val="28"/>
        </w:rPr>
        <w:t>https://www.jobmd.cn/</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lang w:val="en-US" w:eastAsia="zh-CN"/>
        </w:rPr>
        <w:t>点击企业注册。</w:t>
      </w:r>
    </w:p>
    <w:p>
      <w:pPr>
        <w:numPr>
          <w:ilvl w:val="0"/>
          <w:numId w:val="0"/>
        </w:numPr>
        <w:jc w:val="center"/>
      </w:pPr>
      <w:r>
        <w:drawing>
          <wp:inline distT="0" distB="0" distL="114300" distR="114300">
            <wp:extent cx="5266690" cy="143510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6690" cy="1435100"/>
                    </a:xfrm>
                    <a:prstGeom prst="rect">
                      <a:avLst/>
                    </a:prstGeom>
                    <a:noFill/>
                    <a:ln>
                      <a:noFill/>
                    </a:ln>
                  </pic:spPr>
                </pic:pic>
              </a:graphicData>
            </a:graphic>
          </wp:inline>
        </w:drawing>
      </w:r>
    </w:p>
    <w:p>
      <w:pPr>
        <w:numPr>
          <w:ilvl w:val="0"/>
          <w:numId w:val="0"/>
        </w:numPr>
        <w:ind w:firstLine="560" w:firstLineChars="200"/>
        <w:rPr>
          <w:rFonts w:hint="default"/>
          <w:b w:val="0"/>
          <w:bCs w:val="0"/>
          <w:color w:val="000000" w:themeColor="text1"/>
          <w:sz w:val="28"/>
          <w:szCs w:val="36"/>
          <w:lang w:val="en-US" w:eastAsia="zh-CN"/>
          <w14:textFill>
            <w14:solidFill>
              <w14:schemeClr w14:val="tx1"/>
            </w14:solidFill>
          </w14:textFill>
        </w:rPr>
      </w:pPr>
      <w:r>
        <w:rPr>
          <w:rFonts w:hint="eastAsia"/>
          <w:sz w:val="28"/>
          <w:szCs w:val="36"/>
          <w:lang w:val="en-US" w:eastAsia="zh-CN"/>
        </w:rPr>
        <w:t>2、点击企业注册后填写企业信息并</w:t>
      </w:r>
      <w:r>
        <w:rPr>
          <w:rFonts w:hint="eastAsia"/>
          <w:b/>
          <w:bCs/>
          <w:color w:val="FF0000"/>
          <w:sz w:val="28"/>
          <w:szCs w:val="36"/>
          <w:lang w:val="en-US" w:eastAsia="zh-CN"/>
        </w:rPr>
        <w:t>上传营业执照等企业资质证明。</w:t>
      </w:r>
    </w:p>
    <w:p>
      <w:pPr>
        <w:numPr>
          <w:ilvl w:val="0"/>
          <w:numId w:val="0"/>
        </w:numPr>
        <w:jc w:val="center"/>
      </w:pPr>
      <w:r>
        <w:drawing>
          <wp:inline distT="0" distB="0" distL="114300" distR="114300">
            <wp:extent cx="3410585" cy="2923540"/>
            <wp:effectExtent l="0" t="0" r="5715"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3410585" cy="2923540"/>
                    </a:xfrm>
                    <a:prstGeom prst="rect">
                      <a:avLst/>
                    </a:prstGeom>
                    <a:noFill/>
                    <a:ln>
                      <a:noFill/>
                    </a:ln>
                  </pic:spPr>
                </pic:pic>
              </a:graphicData>
            </a:graphic>
          </wp:inline>
        </w:drawing>
      </w:r>
    </w:p>
    <w:p>
      <w:pPr>
        <w:numPr>
          <w:ilvl w:val="0"/>
          <w:numId w:val="0"/>
        </w:numPr>
      </w:pPr>
    </w:p>
    <w:p>
      <w:pPr>
        <w:numPr>
          <w:numId w:val="0"/>
        </w:numPr>
        <w:ind w:firstLine="562" w:firstLineChars="200"/>
        <w:rPr>
          <w:rFonts w:hint="eastAsia"/>
          <w:lang w:val="en-US" w:eastAsia="zh-CN"/>
        </w:rPr>
      </w:pPr>
      <w:r>
        <w:rPr>
          <w:rFonts w:hint="eastAsia"/>
          <w:b/>
          <w:bCs/>
          <w:color w:val="FF0000"/>
          <w:sz w:val="28"/>
          <w:szCs w:val="28"/>
          <w:lang w:val="en-US" w:eastAsia="zh-CN"/>
        </w:rPr>
        <w:t>3、填写联系方式和学校双选会专属邀请码</w:t>
      </w:r>
      <w:r>
        <w:rPr>
          <w:rFonts w:hint="eastAsia"/>
          <w:sz w:val="28"/>
          <w:szCs w:val="28"/>
          <w:lang w:val="en-US" w:eastAsia="zh-CN"/>
        </w:rPr>
        <w:t>：</w:t>
      </w:r>
      <w:r>
        <w:rPr>
          <w:rFonts w:hint="eastAsia"/>
          <w:color w:val="FF0000"/>
          <w:sz w:val="28"/>
          <w:szCs w:val="28"/>
          <w:lang w:val="en-US" w:eastAsia="zh-CN"/>
        </w:rPr>
        <w:t>wnyxy</w:t>
      </w:r>
      <w:r>
        <w:rPr>
          <w:rFonts w:hint="eastAsia"/>
          <w:sz w:val="28"/>
          <w:szCs w:val="28"/>
          <w:lang w:val="en-US" w:eastAsia="zh-CN"/>
        </w:rPr>
        <w:t>工作人员需要1-2个工作日进行资质审核，审核结果会由短信、邮件形式进行通知）。</w:t>
      </w:r>
    </w:p>
    <w:p>
      <w:pPr>
        <w:numPr>
          <w:ilvl w:val="0"/>
          <w:numId w:val="0"/>
        </w:numPr>
        <w:jc w:val="center"/>
      </w:pPr>
      <w:r>
        <w:drawing>
          <wp:inline distT="0" distB="0" distL="114300" distR="114300">
            <wp:extent cx="4260215" cy="1954530"/>
            <wp:effectExtent l="0" t="0" r="6985"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4260215" cy="1954530"/>
                    </a:xfrm>
                    <a:prstGeom prst="rect">
                      <a:avLst/>
                    </a:prstGeom>
                    <a:noFill/>
                    <a:ln>
                      <a:noFill/>
                    </a:ln>
                  </pic:spPr>
                </pic:pic>
              </a:graphicData>
            </a:graphic>
          </wp:inline>
        </w:drawing>
      </w:r>
    </w:p>
    <w:p>
      <w:pPr>
        <w:numPr>
          <w:ilvl w:val="0"/>
          <w:numId w:val="0"/>
        </w:numPr>
        <w:rPr>
          <w:sz w:val="28"/>
          <w:szCs w:val="36"/>
        </w:rPr>
      </w:pPr>
    </w:p>
    <w:p>
      <w:pPr>
        <w:numPr>
          <w:numId w:val="0"/>
        </w:numPr>
        <w:ind w:leftChars="0" w:firstLine="560" w:firstLineChars="200"/>
        <w:rPr>
          <w:rFonts w:hint="eastAsia"/>
          <w:sz w:val="28"/>
          <w:szCs w:val="36"/>
          <w:lang w:val="en-US" w:eastAsia="zh-CN"/>
        </w:rPr>
      </w:pPr>
      <w:r>
        <w:rPr>
          <w:rFonts w:hint="eastAsia"/>
          <w:sz w:val="28"/>
          <w:szCs w:val="36"/>
          <w:lang w:val="en-US" w:eastAsia="zh-CN"/>
        </w:rPr>
        <w:t>4、审核完成后点击发布职位，填写招聘岗位详情即可发布岗位。</w:t>
      </w:r>
    </w:p>
    <w:p>
      <w:pPr>
        <w:numPr>
          <w:ilvl w:val="0"/>
          <w:numId w:val="0"/>
        </w:numPr>
        <w:ind w:leftChars="0"/>
        <w:rPr>
          <w:rFonts w:hint="eastAsia"/>
          <w:lang w:val="en-US" w:eastAsia="zh-CN"/>
        </w:rPr>
      </w:pPr>
    </w:p>
    <w:p>
      <w:pPr>
        <w:numPr>
          <w:ilvl w:val="0"/>
          <w:numId w:val="0"/>
        </w:numPr>
        <w:ind w:leftChars="0"/>
        <w:jc w:val="center"/>
      </w:pPr>
      <w:r>
        <w:drawing>
          <wp:inline distT="0" distB="0" distL="114300" distR="114300">
            <wp:extent cx="3043555" cy="2113280"/>
            <wp:effectExtent l="0" t="0" r="4445"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stretch>
                      <a:fillRect/>
                    </a:stretch>
                  </pic:blipFill>
                  <pic:spPr>
                    <a:xfrm>
                      <a:off x="0" y="0"/>
                      <a:ext cx="3043555" cy="2113280"/>
                    </a:xfrm>
                    <a:prstGeom prst="rect">
                      <a:avLst/>
                    </a:prstGeom>
                    <a:noFill/>
                    <a:ln>
                      <a:noFill/>
                    </a:ln>
                  </pic:spPr>
                </pic:pic>
              </a:graphicData>
            </a:graphic>
          </wp:inline>
        </w:drawing>
      </w:r>
    </w:p>
    <w:p>
      <w:pPr>
        <w:numPr>
          <w:ilvl w:val="0"/>
          <w:numId w:val="0"/>
        </w:numPr>
        <w:ind w:leftChars="0"/>
      </w:pPr>
    </w:p>
    <w:p>
      <w:pPr>
        <w:numPr>
          <w:numId w:val="0"/>
        </w:numPr>
        <w:tabs>
          <w:tab w:val="left" w:pos="306"/>
        </w:tabs>
        <w:ind w:firstLine="560" w:firstLineChars="200"/>
        <w:rPr>
          <w:rFonts w:hint="eastAsia"/>
          <w:sz w:val="28"/>
          <w:szCs w:val="36"/>
          <w:lang w:val="en-US" w:eastAsia="zh-CN"/>
        </w:rPr>
      </w:pPr>
      <w:r>
        <w:rPr>
          <w:rFonts w:hint="eastAsia"/>
          <w:sz w:val="28"/>
          <w:szCs w:val="36"/>
          <w:lang w:val="en-US" w:eastAsia="zh-CN"/>
        </w:rPr>
        <w:t>5、发布完成后可在管理职位中对已发布岗位进行修改和下线。</w:t>
      </w:r>
    </w:p>
    <w:p>
      <w:pPr>
        <w:numPr>
          <w:ilvl w:val="0"/>
          <w:numId w:val="0"/>
        </w:numPr>
        <w:rPr>
          <w:rFonts w:hint="eastAsia"/>
          <w:lang w:val="en-US" w:eastAsia="zh-CN"/>
        </w:rPr>
      </w:pPr>
    </w:p>
    <w:p>
      <w:pPr>
        <w:numPr>
          <w:ilvl w:val="0"/>
          <w:numId w:val="0"/>
        </w:numPr>
        <w:jc w:val="center"/>
      </w:pPr>
      <w:r>
        <w:drawing>
          <wp:inline distT="0" distB="0" distL="114300" distR="114300">
            <wp:extent cx="3117850" cy="1704340"/>
            <wp:effectExtent l="0" t="0" r="6350" b="1016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a:stretch>
                      <a:fillRect/>
                    </a:stretch>
                  </pic:blipFill>
                  <pic:spPr>
                    <a:xfrm>
                      <a:off x="0" y="0"/>
                      <a:ext cx="3117850" cy="1704340"/>
                    </a:xfrm>
                    <a:prstGeom prst="rect">
                      <a:avLst/>
                    </a:prstGeom>
                    <a:noFill/>
                    <a:ln>
                      <a:noFill/>
                    </a:ln>
                  </pic:spPr>
                </pic:pic>
              </a:graphicData>
            </a:graphic>
          </wp:inline>
        </w:drawing>
      </w:r>
    </w:p>
    <w:p>
      <w:pPr>
        <w:numPr>
          <w:ilvl w:val="0"/>
          <w:numId w:val="0"/>
        </w:numPr>
        <w:jc w:val="center"/>
      </w:pPr>
      <w:r>
        <w:drawing>
          <wp:inline distT="0" distB="0" distL="114300" distR="114300">
            <wp:extent cx="5269230" cy="1754505"/>
            <wp:effectExtent l="0" t="0" r="1270" b="1079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9"/>
                    <a:stretch>
                      <a:fillRect/>
                    </a:stretch>
                  </pic:blipFill>
                  <pic:spPr>
                    <a:xfrm>
                      <a:off x="0" y="0"/>
                      <a:ext cx="5269230" cy="1754505"/>
                    </a:xfrm>
                    <a:prstGeom prst="rect">
                      <a:avLst/>
                    </a:prstGeom>
                    <a:noFill/>
                    <a:ln>
                      <a:noFill/>
                    </a:ln>
                  </pic:spPr>
                </pic:pic>
              </a:graphicData>
            </a:graphic>
          </wp:inline>
        </w:drawing>
      </w:r>
    </w:p>
    <w:p>
      <w:pPr>
        <w:numPr>
          <w:ilvl w:val="0"/>
          <w:numId w:val="0"/>
        </w:numPr>
        <w:rPr>
          <w:rFonts w:hint="default"/>
          <w:lang w:val="en-US" w:eastAsia="zh-CN"/>
        </w:rPr>
      </w:pPr>
    </w:p>
    <w:p>
      <w:pPr>
        <w:numPr>
          <w:numId w:val="0"/>
        </w:numPr>
        <w:ind w:leftChars="0" w:firstLine="560" w:firstLineChars="200"/>
        <w:rPr>
          <w:rFonts w:hint="eastAsia"/>
          <w:sz w:val="28"/>
          <w:szCs w:val="36"/>
          <w:lang w:val="en-US" w:eastAsia="zh-CN"/>
        </w:rPr>
      </w:pPr>
      <w:r>
        <w:rPr>
          <w:rFonts w:hint="eastAsia"/>
          <w:sz w:val="28"/>
          <w:szCs w:val="36"/>
          <w:lang w:val="en-US" w:eastAsia="zh-CN"/>
        </w:rPr>
        <w:t>6、如未上传相关营业执照等资质证明，会在审核中拒绝通过，接下来由丁香人才工作人员进行沟通对接和资质审核。</w:t>
      </w:r>
    </w:p>
    <w:p>
      <w:pPr>
        <w:numPr>
          <w:numId w:val="0"/>
        </w:numPr>
        <w:ind w:leftChars="0" w:firstLine="562" w:firstLineChars="200"/>
        <w:rPr>
          <w:rFonts w:hint="eastAsia" w:ascii="宋体" w:hAnsi="宋体" w:eastAsia="宋体" w:cs="宋体"/>
          <w:color w:val="FF0000"/>
          <w:sz w:val="28"/>
          <w:szCs w:val="28"/>
          <w:lang w:val="en-US" w:eastAsia="zh-CN"/>
        </w:rPr>
      </w:pPr>
      <w:r>
        <w:rPr>
          <w:rFonts w:hint="eastAsia" w:ascii="宋体" w:hAnsi="宋体" w:eastAsia="宋体" w:cs="宋体"/>
          <w:b/>
          <w:bCs/>
          <w:color w:val="FF0000"/>
          <w:sz w:val="28"/>
          <w:szCs w:val="28"/>
          <w:lang w:val="en-US" w:eastAsia="zh-CN"/>
        </w:rPr>
        <w:t>7、</w:t>
      </w:r>
      <w:r>
        <w:rPr>
          <w:rFonts w:ascii="宋体" w:hAnsi="宋体" w:eastAsia="宋体" w:cs="宋体"/>
          <w:b/>
          <w:bCs/>
          <w:color w:val="FF0000"/>
          <w:sz w:val="28"/>
          <w:szCs w:val="28"/>
        </w:rPr>
        <w:t>已</w:t>
      </w:r>
      <w:r>
        <w:rPr>
          <w:rFonts w:hint="eastAsia" w:ascii="宋体" w:hAnsi="宋体" w:eastAsia="宋体" w:cs="宋体"/>
          <w:b/>
          <w:bCs/>
          <w:color w:val="FF0000"/>
          <w:sz w:val="28"/>
          <w:szCs w:val="28"/>
          <w:lang w:val="en-US" w:eastAsia="zh-CN"/>
        </w:rPr>
        <w:t>经</w:t>
      </w:r>
      <w:r>
        <w:rPr>
          <w:rFonts w:ascii="宋体" w:hAnsi="宋体" w:eastAsia="宋体" w:cs="宋体"/>
          <w:b/>
          <w:bCs/>
          <w:color w:val="FF0000"/>
          <w:sz w:val="28"/>
          <w:szCs w:val="28"/>
        </w:rPr>
        <w:t>注册丁香人才的企业请联系丁香人才销售顾问进行登记</w:t>
      </w:r>
      <w:r>
        <w:rPr>
          <w:rFonts w:hint="eastAsia" w:ascii="宋体" w:hAnsi="宋体" w:eastAsia="宋体" w:cs="宋体"/>
          <w:b/>
          <w:bCs/>
          <w:color w:val="FF0000"/>
          <w:sz w:val="28"/>
          <w:szCs w:val="28"/>
          <w:lang w:val="en-US" w:eastAsia="zh-CN"/>
        </w:rPr>
        <w:t>报名。</w:t>
      </w:r>
    </w:p>
    <w:p>
      <w:pPr>
        <w:numPr>
          <w:ilvl w:val="0"/>
          <w:numId w:val="0"/>
        </w:numPr>
        <w:ind w:leftChars="0" w:firstLine="560" w:firstLineChars="200"/>
        <w:rPr>
          <w:rFonts w:hint="eastAsia"/>
          <w:sz w:val="28"/>
          <w:szCs w:val="36"/>
          <w:lang w:val="en-US" w:eastAsia="zh-CN"/>
        </w:rPr>
      </w:pPr>
      <w:r>
        <w:rPr>
          <w:rFonts w:hint="eastAsia"/>
          <w:sz w:val="28"/>
          <w:szCs w:val="36"/>
          <w:lang w:val="en-US" w:eastAsia="zh-CN"/>
        </w:rPr>
        <w:t>8、岗位发布完成后工作人员会将发布的岗位和企业添加至双选会专属页面，请耐心等待。</w:t>
      </w:r>
    </w:p>
    <w:p>
      <w:pPr>
        <w:numPr>
          <w:ilvl w:val="0"/>
          <w:numId w:val="0"/>
        </w:numPr>
        <w:ind w:firstLine="560" w:firstLineChars="200"/>
        <w:rPr>
          <w:rFonts w:hint="eastAsia"/>
          <w:sz w:val="28"/>
          <w:szCs w:val="36"/>
          <w:lang w:val="en-US" w:eastAsia="zh-CN"/>
        </w:rPr>
      </w:pPr>
      <w:r>
        <w:rPr>
          <w:rFonts w:hint="eastAsia"/>
          <w:sz w:val="28"/>
          <w:szCs w:val="36"/>
          <w:lang w:val="en-US" w:eastAsia="zh-CN"/>
        </w:rPr>
        <w:t>双选会上线后用人单位可在丁香人才官网企业后台查看并筛选简历。</w:t>
      </w:r>
    </w:p>
    <w:p>
      <w:pPr>
        <w:numPr>
          <w:numId w:val="0"/>
        </w:numPr>
        <w:rPr>
          <w:rFonts w:hint="eastAsia"/>
          <w:b/>
          <w:bCs/>
          <w:sz w:val="28"/>
          <w:szCs w:val="36"/>
          <w:lang w:val="en-US" w:eastAsia="zh-CN"/>
        </w:rPr>
      </w:pPr>
      <w:r>
        <w:rPr>
          <w:rFonts w:hint="eastAsia"/>
          <w:b/>
          <w:bCs/>
          <w:sz w:val="28"/>
          <w:szCs w:val="36"/>
          <w:lang w:val="en-US" w:eastAsia="zh-CN"/>
        </w:rPr>
        <w:t>四、联系方式</w:t>
      </w:r>
    </w:p>
    <w:p>
      <w:pPr>
        <w:numPr>
          <w:ilvl w:val="0"/>
          <w:numId w:val="0"/>
        </w:numPr>
        <w:ind w:firstLine="560" w:firstLineChars="200"/>
        <w:rPr>
          <w:rFonts w:ascii="宋体" w:hAnsi="宋体" w:eastAsia="宋体" w:cs="宋体"/>
          <w:sz w:val="28"/>
          <w:szCs w:val="28"/>
        </w:rPr>
      </w:pPr>
      <w:r>
        <w:rPr>
          <w:rFonts w:ascii="宋体" w:hAnsi="宋体" w:eastAsia="宋体" w:cs="宋体"/>
          <w:sz w:val="28"/>
          <w:szCs w:val="28"/>
        </w:rPr>
        <w:t>医院机构咨询电话：马经理13588436163</w:t>
      </w:r>
    </w:p>
    <w:p>
      <w:pPr>
        <w:numPr>
          <w:ilvl w:val="0"/>
          <w:numId w:val="0"/>
        </w:numPr>
        <w:ind w:firstLine="560" w:firstLineChars="200"/>
        <w:rPr>
          <w:rFonts w:ascii="宋体" w:hAnsi="宋体" w:eastAsia="宋体" w:cs="宋体"/>
          <w:sz w:val="28"/>
          <w:szCs w:val="28"/>
        </w:rPr>
      </w:pPr>
      <w:r>
        <w:rPr>
          <w:rFonts w:ascii="宋体" w:hAnsi="宋体" w:eastAsia="宋体" w:cs="宋体"/>
          <w:sz w:val="28"/>
          <w:szCs w:val="28"/>
        </w:rPr>
        <w:t>药品</w:t>
      </w:r>
      <w:r>
        <w:rPr>
          <w:rFonts w:hint="eastAsia" w:ascii="宋体" w:hAnsi="宋体" w:eastAsia="宋体" w:cs="宋体"/>
          <w:sz w:val="28"/>
          <w:szCs w:val="28"/>
          <w:lang w:eastAsia="zh-CN"/>
        </w:rPr>
        <w:t>、</w:t>
      </w:r>
      <w:r>
        <w:rPr>
          <w:rFonts w:ascii="宋体" w:hAnsi="宋体" w:eastAsia="宋体" w:cs="宋体"/>
          <w:sz w:val="28"/>
          <w:szCs w:val="28"/>
        </w:rPr>
        <w:t>生物制药等企业</w:t>
      </w:r>
      <w:r>
        <w:rPr>
          <w:rFonts w:hint="eastAsia" w:ascii="宋体" w:hAnsi="宋体" w:eastAsia="宋体" w:cs="宋体"/>
          <w:sz w:val="28"/>
          <w:szCs w:val="28"/>
          <w:lang w:val="en-US" w:eastAsia="zh-CN"/>
        </w:rPr>
        <w:t>咨询电话：</w:t>
      </w:r>
      <w:r>
        <w:rPr>
          <w:rFonts w:ascii="宋体" w:hAnsi="宋体" w:eastAsia="宋体" w:cs="宋体"/>
          <w:sz w:val="28"/>
          <w:szCs w:val="28"/>
        </w:rPr>
        <w:t>毛经理15869154582</w:t>
      </w:r>
    </w:p>
    <w:p>
      <w:pPr>
        <w:numPr>
          <w:ilvl w:val="0"/>
          <w:numId w:val="0"/>
        </w:numPr>
        <w:ind w:firstLine="560" w:firstLineChars="200"/>
        <w:rPr>
          <w:rFonts w:hint="default"/>
          <w:sz w:val="28"/>
          <w:szCs w:val="28"/>
          <w:lang w:val="en-US" w:eastAsia="zh-CN"/>
        </w:rPr>
      </w:pPr>
      <w:r>
        <w:rPr>
          <w:rFonts w:hint="eastAsia"/>
          <w:sz w:val="28"/>
          <w:szCs w:val="28"/>
          <w:lang w:val="en-US" w:eastAsia="zh-CN"/>
        </w:rPr>
        <w:t>用人单位可申请加入皖南医学院毕业生招聘专用QQ群咨询相关问题：</w:t>
      </w:r>
      <w:r>
        <w:rPr>
          <w:rFonts w:ascii="宋体" w:hAnsi="宋体" w:eastAsia="宋体" w:cs="宋体"/>
          <w:sz w:val="28"/>
          <w:szCs w:val="28"/>
        </w:rPr>
        <w:t>197087981</w:t>
      </w:r>
    </w:p>
    <w:p>
      <w:pPr>
        <w:numPr>
          <w:ilvl w:val="0"/>
          <w:numId w:val="0"/>
        </w:numPr>
        <w:ind w:left="580" w:leftChars="0"/>
        <w:jc w:val="right"/>
        <w:rPr>
          <w:rFonts w:hint="default"/>
          <w:lang w:val="en-US" w:eastAsia="zh-CN"/>
        </w:rPr>
      </w:pPr>
    </w:p>
    <w:p>
      <w:pPr>
        <w:numPr>
          <w:ilvl w:val="0"/>
          <w:numId w:val="0"/>
        </w:numPr>
        <w:ind w:firstLine="420" w:firstLineChars="200"/>
        <w:jc w:val="right"/>
        <w:rPr>
          <w:rFonts w:hint="eastAsia" w:ascii="宋体" w:hAnsi="宋体" w:eastAsia="宋体" w:cs="宋体"/>
          <w:sz w:val="28"/>
          <w:szCs w:val="28"/>
          <w:lang w:val="en-US" w:eastAsia="zh-CN"/>
        </w:rPr>
      </w:pPr>
      <w:r>
        <w:rPr>
          <w:rFonts w:hint="eastAsia"/>
          <w:lang w:val="en-US" w:eastAsia="zh-CN"/>
        </w:rPr>
        <w:t xml:space="preserve">                                    </w:t>
      </w:r>
      <w:r>
        <w:rPr>
          <w:rFonts w:hint="eastAsia" w:ascii="宋体" w:hAnsi="宋体" w:eastAsia="宋体" w:cs="宋体"/>
          <w:sz w:val="28"/>
          <w:szCs w:val="28"/>
          <w:lang w:val="en-US" w:eastAsia="zh-CN"/>
        </w:rPr>
        <w:t>皖南医学院毕业生就业指导中心</w:t>
      </w:r>
    </w:p>
    <w:p>
      <w:pPr>
        <w:numPr>
          <w:ilvl w:val="0"/>
          <w:numId w:val="0"/>
        </w:numPr>
        <w:ind w:firstLine="560" w:firstLineChars="200"/>
        <w:jc w:val="righ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2020年3月2日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D0A3B"/>
    <w:rsid w:val="04C0139A"/>
    <w:rsid w:val="11F53752"/>
    <w:rsid w:val="143A3CC8"/>
    <w:rsid w:val="2AA002E0"/>
    <w:rsid w:val="2AFE598F"/>
    <w:rsid w:val="354B62A8"/>
    <w:rsid w:val="38AF5E02"/>
    <w:rsid w:val="3E0E2690"/>
    <w:rsid w:val="3E696FC9"/>
    <w:rsid w:val="49813F6E"/>
    <w:rsid w:val="4B4A2D87"/>
    <w:rsid w:val="50A04A4F"/>
    <w:rsid w:val="58BC1887"/>
    <w:rsid w:val="5B8D1CEF"/>
    <w:rsid w:val="675B1374"/>
    <w:rsid w:val="6AD81718"/>
    <w:rsid w:val="6BB843D1"/>
    <w:rsid w:val="718C5B80"/>
    <w:rsid w:val="73BB7756"/>
    <w:rsid w:val="7D156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2020-02-13T07:28:00Z</dcterms:created>
  <dc:creator>DXY</dc:creator>
  <cp:lastModifiedBy>XSC</cp:lastModifiedBy>
  <dcterms:modified xsi:type="dcterms:W3CDTF">2020-03-03T07:18:48Z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